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B94DE0" w:rsidRDefault="00805C95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ОБ УТВЕРЖДЕНИИ ДОКУМЕНТАЦИИ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ОБЪЕКТА РЕГИОНАЛЬНОГО ЗНАЧЕНИЯ «ГАЗОПРОВОД МЕЖПОСЕЛКОВЫЙ ОТ С.ПОПЕЛЕВО ДО ДЕР</w:t>
      </w:r>
      <w:proofErr w:type="gramStart"/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РИЛИПКИ-ДЕР.ЗАРЕЧЬЕ-ДЕР.СЛЕПЦОВО-С.ПОКРОВСК-ДЕР.ЕРЛЫКОВО-ДЕР.КСТИЩИ КОЗЕЛЬСКОГО РАЙОНА КАЛУЖСКОЙ ОБЛАСТИ»</w:t>
      </w:r>
    </w:p>
    <w:p w:rsidR="00086AE1" w:rsidRPr="00086AE1" w:rsidRDefault="00086AE1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AC47E8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21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AC47E8">
        <w:rPr>
          <w:rFonts w:ascii="Times New Roman" w:hAnsi="Times New Roman" w:cs="Times New Roman"/>
          <w:sz w:val="22"/>
          <w:szCs w:val="22"/>
        </w:rPr>
        <w:t>июня</w:t>
      </w:r>
      <w:bookmarkStart w:id="0" w:name="_GoBack"/>
      <w:bookmarkEnd w:id="0"/>
      <w:r w:rsidR="00947E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86AE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9C72A0" w:rsidRDefault="00E2717A" w:rsidP="00805C9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Протокол общественных обсуждений </w:t>
      </w:r>
      <w:r w:rsidR="00495ED5" w:rsidRPr="009C72A0">
        <w:rPr>
          <w:rFonts w:ascii="Times New Roman" w:hAnsi="Times New Roman" w:cs="Times New Roman"/>
          <w:sz w:val="22"/>
          <w:szCs w:val="22"/>
        </w:rPr>
        <w:t>(публичн</w:t>
      </w:r>
      <w:r w:rsidRPr="009C72A0">
        <w:rPr>
          <w:rFonts w:ascii="Times New Roman" w:hAnsi="Times New Roman" w:cs="Times New Roman"/>
          <w:sz w:val="22"/>
          <w:szCs w:val="22"/>
        </w:rPr>
        <w:t xml:space="preserve">ых </w:t>
      </w:r>
      <w:r w:rsidR="00495ED5" w:rsidRPr="009C72A0">
        <w:rPr>
          <w:rFonts w:ascii="Times New Roman" w:hAnsi="Times New Roman" w:cs="Times New Roman"/>
          <w:sz w:val="22"/>
          <w:szCs w:val="22"/>
        </w:rPr>
        <w:t xml:space="preserve">слушаний) 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бъекта регионального значения «Газопровод межпоселковый от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с</w:t>
      </w:r>
      <w:proofErr w:type="gram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086AE1">
        <w:rPr>
          <w:rFonts w:ascii="Times New Roman" w:hAnsi="Times New Roman" w:cs="Times New Roman"/>
          <w:sz w:val="22"/>
          <w:szCs w:val="22"/>
          <w:lang w:eastAsia="en-US"/>
        </w:rPr>
        <w:t>опелево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до дер.Прилипки-дер.Заречье-дер.Слепцово-с.Покровск-дер.Е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рлыково-де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р.Кстищи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района К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алужской области»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9C72A0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бъекта регионального значения «Газопровод межпоселковый от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с</w:t>
      </w:r>
      <w:proofErr w:type="gram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086AE1">
        <w:rPr>
          <w:rFonts w:ascii="Times New Roman" w:hAnsi="Times New Roman" w:cs="Times New Roman"/>
          <w:sz w:val="22"/>
          <w:szCs w:val="22"/>
          <w:lang w:eastAsia="en-US"/>
        </w:rPr>
        <w:t>опелево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до дер.Прилипки-дер.Заречье-дер.Слепцово-с.Покровск-дер.Е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рлыково-де</w:t>
      </w:r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р.Кстищи </w:t>
      </w:r>
      <w:proofErr w:type="spellStart"/>
      <w:r w:rsidR="00086AE1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086AE1">
        <w:rPr>
          <w:rFonts w:ascii="Times New Roman" w:hAnsi="Times New Roman" w:cs="Times New Roman"/>
          <w:sz w:val="22"/>
          <w:szCs w:val="22"/>
          <w:lang w:eastAsia="en-US"/>
        </w:rPr>
        <w:t xml:space="preserve"> района К</w:t>
      </w:r>
      <w:r w:rsidR="00086AE1" w:rsidRPr="00086AE1">
        <w:rPr>
          <w:rFonts w:ascii="Times New Roman" w:hAnsi="Times New Roman" w:cs="Times New Roman"/>
          <w:sz w:val="22"/>
          <w:szCs w:val="22"/>
          <w:lang w:eastAsia="en-US"/>
        </w:rPr>
        <w:t>алужской области»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</w:t>
      </w:r>
      <w:proofErr w:type="spellStart"/>
      <w:r w:rsidR="00EA0EE9">
        <w:rPr>
          <w:rFonts w:ascii="Times New Roman" w:hAnsi="Times New Roman" w:cs="Times New Roman"/>
          <w:sz w:val="22"/>
          <w:szCs w:val="22"/>
          <w:lang w:eastAsia="en-US"/>
        </w:rPr>
        <w:t>Козельский</w:t>
      </w:r>
      <w:proofErr w:type="spellEnd"/>
      <w:r w:rsidR="00EA0EE9">
        <w:rPr>
          <w:rFonts w:ascii="Times New Roman" w:hAnsi="Times New Roman" w:cs="Times New Roman"/>
          <w:sz w:val="22"/>
          <w:szCs w:val="22"/>
          <w:lang w:eastAsia="en-US"/>
        </w:rPr>
        <w:t xml:space="preserve"> район»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документаци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ю </w:t>
      </w:r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по проекту планировки территории с проектом межевания в его составе, предусматривающий размещение линейного о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бъекта регионального значения «Газопровод межпоселковый от </w:t>
      </w:r>
      <w:proofErr w:type="spell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с</w:t>
      </w:r>
      <w:proofErr w:type="gram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910F87">
        <w:rPr>
          <w:rFonts w:ascii="Times New Roman" w:hAnsi="Times New Roman" w:cs="Times New Roman"/>
          <w:sz w:val="22"/>
          <w:szCs w:val="22"/>
          <w:lang w:eastAsia="en-US"/>
        </w:rPr>
        <w:t>опелево</w:t>
      </w:r>
      <w:proofErr w:type="spellEnd"/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до дер.Прилипки-дер.Заречье-дер.Слепцово-с</w:t>
      </w:r>
      <w:proofErr w:type="gram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.П</w:t>
      </w:r>
      <w:proofErr w:type="gramEnd"/>
      <w:r w:rsidR="00910F87">
        <w:rPr>
          <w:rFonts w:ascii="Times New Roman" w:hAnsi="Times New Roman" w:cs="Times New Roman"/>
          <w:sz w:val="22"/>
          <w:szCs w:val="22"/>
          <w:lang w:eastAsia="en-US"/>
        </w:rPr>
        <w:t>окровск-дер.Е</w:t>
      </w:r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рлыково-де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р.Кстищи </w:t>
      </w:r>
      <w:proofErr w:type="spellStart"/>
      <w:r w:rsidR="00910F87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района К</w:t>
      </w:r>
      <w:r w:rsidR="00910F87" w:rsidRPr="00086AE1">
        <w:rPr>
          <w:rFonts w:ascii="Times New Roman" w:hAnsi="Times New Roman" w:cs="Times New Roman"/>
          <w:sz w:val="22"/>
          <w:szCs w:val="22"/>
          <w:lang w:eastAsia="en-US"/>
        </w:rPr>
        <w:t>алужской области»</w:t>
      </w:r>
      <w:r w:rsidR="00910F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9C72A0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9C72A0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9C72A0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91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86AE1"/>
    <w:rsid w:val="000B687A"/>
    <w:rsid w:val="003504FB"/>
    <w:rsid w:val="00360FDA"/>
    <w:rsid w:val="00424778"/>
    <w:rsid w:val="00433991"/>
    <w:rsid w:val="00495ED5"/>
    <w:rsid w:val="004E0084"/>
    <w:rsid w:val="00534E07"/>
    <w:rsid w:val="00562DA0"/>
    <w:rsid w:val="00672222"/>
    <w:rsid w:val="006E5B18"/>
    <w:rsid w:val="00782786"/>
    <w:rsid w:val="00803178"/>
    <w:rsid w:val="00805C95"/>
    <w:rsid w:val="008E27CE"/>
    <w:rsid w:val="008E5A81"/>
    <w:rsid w:val="00910F87"/>
    <w:rsid w:val="0091594B"/>
    <w:rsid w:val="009340A5"/>
    <w:rsid w:val="00947E43"/>
    <w:rsid w:val="00970815"/>
    <w:rsid w:val="009C72A0"/>
    <w:rsid w:val="00A631EA"/>
    <w:rsid w:val="00AC47E8"/>
    <w:rsid w:val="00B1303E"/>
    <w:rsid w:val="00B46757"/>
    <w:rsid w:val="00B94DE0"/>
    <w:rsid w:val="00C4146C"/>
    <w:rsid w:val="00CA4942"/>
    <w:rsid w:val="00CE7E23"/>
    <w:rsid w:val="00CF1011"/>
    <w:rsid w:val="00D4365C"/>
    <w:rsid w:val="00E2717A"/>
    <w:rsid w:val="00E77547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32</cp:revision>
  <cp:lastPrinted>2023-06-28T12:14:00Z</cp:lastPrinted>
  <dcterms:created xsi:type="dcterms:W3CDTF">2020-03-10T07:18:00Z</dcterms:created>
  <dcterms:modified xsi:type="dcterms:W3CDTF">2023-06-28T12:16:00Z</dcterms:modified>
</cp:coreProperties>
</file>