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3F" w:rsidRDefault="0095793F" w:rsidP="0095793F"/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189"/>
      <w:bookmarkEnd w:id="0"/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 w:rsidR="001C0ABC">
        <w:rPr>
          <w:rFonts w:ascii="Times New Roman" w:eastAsia="Times New Roman" w:hAnsi="Times New Roman" w:cs="Times New Roman"/>
          <w:lang w:eastAsia="ru-RU"/>
        </w:rPr>
        <w:t>ЕМЛЕПОЛЬЗОВАНИЯ И ЗАС</w:t>
      </w:r>
      <w:r w:rsidR="00CC6929">
        <w:rPr>
          <w:rFonts w:ascii="Times New Roman" w:eastAsia="Times New Roman" w:hAnsi="Times New Roman" w:cs="Times New Roman"/>
          <w:lang w:eastAsia="ru-RU"/>
        </w:rPr>
        <w:t>ТРОЙКИ МО СП «СЕЛО БЕРЕЗИЧСКИЙ СТЕКЛОЗАВОД</w:t>
      </w:r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 w:rsidR="00CC6929">
        <w:rPr>
          <w:rFonts w:ascii="Times New Roman" w:eastAsia="Times New Roman" w:hAnsi="Times New Roman" w:cs="Times New Roman"/>
          <w:lang w:eastAsia="ru-RU"/>
        </w:rPr>
        <w:t xml:space="preserve">Село </w:t>
      </w:r>
      <w:proofErr w:type="spellStart"/>
      <w:r w:rsidR="00CC6929">
        <w:rPr>
          <w:rFonts w:ascii="Times New Roman" w:eastAsia="Times New Roman" w:hAnsi="Times New Roman" w:cs="Times New Roman"/>
          <w:lang w:eastAsia="ru-RU"/>
        </w:rPr>
        <w:t>Березичский</w:t>
      </w:r>
      <w:proofErr w:type="spellEnd"/>
      <w:r w:rsidR="00CC6929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1" w:name="_GoBack"/>
      <w:bookmarkEnd w:id="1"/>
      <w:r w:rsidR="00CC6929">
        <w:rPr>
          <w:rFonts w:ascii="Times New Roman" w:eastAsia="Times New Roman" w:hAnsi="Times New Roman" w:cs="Times New Roman"/>
          <w:lang w:eastAsia="ru-RU"/>
        </w:rPr>
        <w:t>Стеклозавод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316008" w:rsidRPr="000176F9" w:rsidRDefault="00316008" w:rsidP="00440FC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 образования городское поселение «Город Козельск</w:t>
      </w:r>
      <w:proofErr w:type="gramStart"/>
      <w:r w:rsidR="00440FC2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="00440FC2"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Моченкова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Светлана В</w:t>
      </w:r>
      <w:r w:rsidR="00440FC2">
        <w:rPr>
          <w:rFonts w:ascii="Times New Roman" w:eastAsia="Times New Roman" w:hAnsi="Times New Roman" w:cs="Times New Roman"/>
          <w:lang w:eastAsia="ru-RU"/>
        </w:rPr>
        <w:t>ладимировна – зам. заведующего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 w:rsidR="00440FC2">
        <w:rPr>
          <w:rFonts w:ascii="Times New Roman" w:eastAsia="Times New Roman" w:hAnsi="Times New Roman" w:cs="Times New Roman"/>
          <w:lang w:eastAsia="ru-RU"/>
        </w:rPr>
        <w:t>едения публичных слушаний: с "16" февраля 2023</w:t>
      </w:r>
      <w:r>
        <w:rPr>
          <w:rFonts w:ascii="Times New Roman" w:eastAsia="Times New Roman" w:hAnsi="Times New Roman" w:cs="Times New Roman"/>
          <w:lang w:eastAsia="ru-RU"/>
        </w:rPr>
        <w:t xml:space="preserve"> г. по "</w:t>
      </w:r>
      <w:r w:rsidR="00440FC2">
        <w:rPr>
          <w:rFonts w:ascii="Times New Roman" w:eastAsia="Times New Roman" w:hAnsi="Times New Roman" w:cs="Times New Roman"/>
          <w:lang w:eastAsia="ru-RU"/>
        </w:rPr>
        <w:t>21" февраля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>
        <w:rPr>
          <w:rFonts w:ascii="Times New Roman" w:eastAsia="Times New Roman" w:hAnsi="Times New Roman" w:cs="Times New Roman"/>
          <w:lang w:eastAsia="ru-RU"/>
        </w:rPr>
        <w:t>2023</w:t>
      </w:r>
      <w:r w:rsidRPr="000176F9">
        <w:rPr>
          <w:rFonts w:ascii="Times New Roman" w:eastAsia="Times New Roman" w:hAnsi="Times New Roman" w:cs="Times New Roman"/>
          <w:lang w:eastAsia="ru-RU"/>
        </w:rPr>
        <w:t>г.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Размещение  проекта  и  информационных материалов к нему на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официальном</w:t>
      </w:r>
      <w:proofErr w:type="gramEnd"/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сайте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>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40FC2"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Пе</w:t>
      </w:r>
      <w:r w:rsidR="00440FC2">
        <w:rPr>
          <w:rFonts w:ascii="Times New Roman" w:eastAsia="Times New Roman" w:hAnsi="Times New Roman" w:cs="Times New Roman"/>
          <w:lang w:eastAsia="ru-RU"/>
        </w:rPr>
        <w:t>риод  проведения  экспозиции: с "16" февраля 2023 г. по "21" февраля 2023</w:t>
      </w:r>
      <w:r w:rsidR="00440FC2" w:rsidRPr="000176F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="00440FC2" w:rsidRPr="000176F9">
        <w:rPr>
          <w:rFonts w:ascii="Times New Roman" w:eastAsia="Times New Roman" w:hAnsi="Times New Roman" w:cs="Times New Roman"/>
          <w:lang w:eastAsia="ru-RU"/>
        </w:rPr>
        <w:t>.</w:t>
      </w:r>
      <w:r w:rsidR="00440FC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="00440FC2">
        <w:rPr>
          <w:rFonts w:ascii="Times New Roman" w:eastAsia="Times New Roman" w:hAnsi="Times New Roman" w:cs="Times New Roman"/>
          <w:lang w:eastAsia="ru-RU"/>
        </w:rPr>
        <w:t xml:space="preserve"> 9-00 по 17-00(рабочие дни).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440FC2" w:rsidRPr="000176F9" w:rsidRDefault="00316008" w:rsidP="0044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Консультирование  посет</w:t>
      </w:r>
      <w:r>
        <w:rPr>
          <w:rFonts w:ascii="Times New Roman" w:eastAsia="Times New Roman" w:hAnsi="Times New Roman" w:cs="Times New Roman"/>
          <w:lang w:eastAsia="ru-RU"/>
        </w:rPr>
        <w:t xml:space="preserve">ителей экспозиции проекта: </w:t>
      </w:r>
      <w:r w:rsidR="00440FC2">
        <w:rPr>
          <w:rFonts w:ascii="Times New Roman" w:eastAsia="Times New Roman" w:hAnsi="Times New Roman" w:cs="Times New Roman"/>
          <w:lang w:eastAsia="ru-RU"/>
        </w:rPr>
        <w:t>с "16" февраля 2023 г. по "21" февраля 2023</w:t>
      </w:r>
      <w:r w:rsidR="00440FC2" w:rsidRPr="000176F9">
        <w:rPr>
          <w:rFonts w:ascii="Times New Roman" w:eastAsia="Times New Roman" w:hAnsi="Times New Roman" w:cs="Times New Roman"/>
          <w:lang w:eastAsia="ru-RU"/>
        </w:rPr>
        <w:t>г.</w:t>
      </w:r>
      <w:r w:rsidR="00440FC2">
        <w:rPr>
          <w:rFonts w:ascii="Times New Roman" w:eastAsia="Times New Roman" w:hAnsi="Times New Roman" w:cs="Times New Roman"/>
          <w:lang w:eastAsia="ru-RU"/>
        </w:rPr>
        <w:t xml:space="preserve"> с 9-00 по 17-00(рабочие дни).</w:t>
      </w:r>
    </w:p>
    <w:p w:rsidR="00316008" w:rsidRPr="000176F9" w:rsidRDefault="00316008" w:rsidP="00440F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40FC2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Прием  предложений и замечаний: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 w:rsidRPr="00440FC2">
        <w:rPr>
          <w:rFonts w:ascii="Times New Roman" w:eastAsia="Times New Roman" w:hAnsi="Times New Roman" w:cs="Times New Roman"/>
          <w:lang w:eastAsia="ru-RU"/>
        </w:rPr>
        <w:t>с "16" февраля 2023 г. по "21" февраля 2023г.</w:t>
      </w:r>
      <w:r w:rsidR="00DA5D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40FC2" w:rsidRPr="00440FC2">
        <w:rPr>
          <w:rFonts w:ascii="Times New Roman" w:eastAsia="Times New Roman" w:hAnsi="Times New Roman" w:cs="Times New Roman"/>
          <w:lang w:eastAsia="ru-RU"/>
        </w:rPr>
        <w:t>с 9-00 по 17-00(рабочие дни).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316008" w:rsidRPr="000176F9" w:rsidRDefault="00316008" w:rsidP="003160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публичных слушаний: </w:t>
      </w:r>
      <w:r w:rsidR="00DA5D8E" w:rsidRPr="00440FC2">
        <w:rPr>
          <w:rFonts w:ascii="Times New Roman" w:eastAsia="Times New Roman" w:hAnsi="Times New Roman" w:cs="Times New Roman"/>
          <w:lang w:eastAsia="ru-RU"/>
        </w:rPr>
        <w:t xml:space="preserve">"21" февраля 2023г. </w:t>
      </w:r>
      <w:r w:rsidR="00CC6929">
        <w:rPr>
          <w:rFonts w:ascii="Times New Roman" w:eastAsia="Times New Roman" w:hAnsi="Times New Roman" w:cs="Times New Roman"/>
          <w:lang w:eastAsia="ru-RU"/>
        </w:rPr>
        <w:t xml:space="preserve"> в 10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-00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913EBB" w:rsidRDefault="00913EBB"/>
    <w:sectPr w:rsidR="00913EBB" w:rsidSect="0095793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8D"/>
    <w:rsid w:val="00115333"/>
    <w:rsid w:val="001C0ABC"/>
    <w:rsid w:val="00316008"/>
    <w:rsid w:val="00440FC2"/>
    <w:rsid w:val="00913EBB"/>
    <w:rsid w:val="0095793F"/>
    <w:rsid w:val="00B3388D"/>
    <w:rsid w:val="00CC6929"/>
    <w:rsid w:val="00DA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3F"/>
    <w:rPr>
      <w:color w:val="0000FF"/>
      <w:u w:val="single"/>
    </w:rPr>
  </w:style>
  <w:style w:type="paragraph" w:customStyle="1" w:styleId="ConsPlusNonformat">
    <w:name w:val="ConsPlusNonformat"/>
    <w:rsid w:val="0095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93F"/>
    <w:rPr>
      <w:color w:val="0000FF"/>
      <w:u w:val="single"/>
    </w:rPr>
  </w:style>
  <w:style w:type="paragraph" w:customStyle="1" w:styleId="ConsPlusNonformat">
    <w:name w:val="ConsPlusNonformat"/>
    <w:rsid w:val="00957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2023-02-09T10:12:00Z</cp:lastPrinted>
  <dcterms:created xsi:type="dcterms:W3CDTF">2023-02-09T08:37:00Z</dcterms:created>
  <dcterms:modified xsi:type="dcterms:W3CDTF">2023-02-09T10:12:00Z</dcterms:modified>
</cp:coreProperties>
</file>