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BA1334" w:rsidRDefault="004A709D" w:rsidP="004A709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BA1334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4A709D" w:rsidRPr="00BA1334" w:rsidRDefault="004A709D" w:rsidP="004A709D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BA1334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4765A9" w:rsidRPr="00BA1334" w:rsidRDefault="004765A9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Pr="00BA1334" w:rsidRDefault="004A709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BA1334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4765A9" w:rsidRPr="00BA1334" w:rsidRDefault="004A709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BA1334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4765A9" w:rsidRPr="00BA1334" w:rsidRDefault="004A709D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BA1334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4765A9" w:rsidRPr="00BA1334" w:rsidRDefault="004765A9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Default="004A709D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4765A9" w:rsidRDefault="004765A9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Default="004A709D" w:rsidP="00267FE5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686201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FD3F9C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267FE5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686201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686201">
        <w:rPr>
          <w:rFonts w:ascii="Arial" w:eastAsia="Arial" w:hAnsi="Arial" w:cs="Arial"/>
          <w:b/>
          <w:color w:val="000000"/>
          <w:spacing w:val="-1"/>
          <w:sz w:val="26"/>
        </w:rPr>
        <w:t>714</w:t>
      </w:r>
    </w:p>
    <w:p w:rsidR="004765A9" w:rsidRDefault="004765A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Default="004765A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Default="004A709D" w:rsidP="00267FE5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</w:t>
      </w:r>
      <w:r w:rsidR="00570403">
        <w:rPr>
          <w:rFonts w:ascii="Arial" w:eastAsia="Arial" w:hAnsi="Arial" w:cs="Arial"/>
          <w:b/>
          <w:color w:val="000000"/>
          <w:spacing w:val="-1"/>
          <w:sz w:val="20"/>
        </w:rPr>
        <w:t xml:space="preserve">принятии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>Контрольно-счётной палат</w:t>
      </w:r>
      <w:r w:rsidR="00570403">
        <w:rPr>
          <w:rFonts w:ascii="Arial" w:eastAsia="Arial" w:hAnsi="Arial" w:cs="Arial"/>
          <w:b/>
          <w:color w:val="000000"/>
          <w:spacing w:val="-1"/>
          <w:sz w:val="20"/>
        </w:rPr>
        <w:t>ой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"Деревня Дешовки",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FD3F9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FD3F9C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года. </w:t>
      </w:r>
    </w:p>
    <w:p w:rsidR="004765A9" w:rsidRDefault="004765A9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4765A9" w:rsidRDefault="004A709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"Деревня Дешовки" от </w:t>
      </w:r>
      <w:r w:rsidR="0046211D">
        <w:rPr>
          <w:rFonts w:ascii="Arial" w:eastAsia="Arial" w:hAnsi="Arial" w:cs="Arial"/>
          <w:color w:val="000000"/>
          <w:spacing w:val="-2"/>
          <w:sz w:val="26"/>
        </w:rPr>
        <w:t>20</w:t>
      </w:r>
      <w:r w:rsidR="00C066AB">
        <w:rPr>
          <w:rFonts w:ascii="Arial" w:eastAsia="Arial" w:hAnsi="Arial" w:cs="Arial"/>
          <w:color w:val="000000"/>
          <w:spacing w:val="-2"/>
          <w:sz w:val="26"/>
        </w:rPr>
        <w:t>.11.202</w:t>
      </w:r>
      <w:r w:rsidR="0046211D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46211D">
        <w:rPr>
          <w:rFonts w:ascii="Arial" w:eastAsia="Arial" w:hAnsi="Arial" w:cs="Arial"/>
          <w:color w:val="000000"/>
          <w:spacing w:val="-2"/>
          <w:sz w:val="26"/>
        </w:rPr>
        <w:t>131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"Деревня Дешовки" по осуществлению внешнего муниципального финансового контр</w:t>
      </w:r>
      <w:r w:rsidR="00480FD7">
        <w:rPr>
          <w:rFonts w:ascii="Arial" w:eastAsia="Arial" w:hAnsi="Arial" w:cs="Arial"/>
          <w:color w:val="000000"/>
          <w:spacing w:val="-2"/>
          <w:sz w:val="26"/>
        </w:rPr>
        <w:t xml:space="preserve">оля на </w:t>
      </w:r>
      <w:r w:rsidR="00FF24E2">
        <w:rPr>
          <w:rFonts w:ascii="Arial" w:eastAsia="Arial" w:hAnsi="Arial" w:cs="Arial"/>
          <w:color w:val="000000"/>
          <w:spacing w:val="-2"/>
          <w:sz w:val="26"/>
        </w:rPr>
        <w:t>период с 1 января 2025 года по 31 декабря 2025 год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4765A9" w:rsidRDefault="004765A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4765A9" w:rsidRDefault="004A709D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4765A9" w:rsidRDefault="004A709D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"Деревня Дешовки",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</w:t>
      </w:r>
      <w:r>
        <w:rPr>
          <w:rFonts w:ascii="Arial" w:eastAsia="Arial" w:hAnsi="Arial" w:cs="Arial"/>
          <w:color w:val="000000"/>
          <w:spacing w:val="-1"/>
          <w:sz w:val="26"/>
        </w:rPr>
        <w:lastRenderedPageBreak/>
        <w:t xml:space="preserve">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</w:t>
      </w:r>
      <w:r w:rsidR="006D7C6E">
        <w:rPr>
          <w:rFonts w:ascii="Arial" w:eastAsia="Arial" w:hAnsi="Arial" w:cs="Arial"/>
          <w:color w:val="000000"/>
          <w:spacing w:val="-2"/>
          <w:sz w:val="26"/>
        </w:rPr>
        <w:t>2</w:t>
      </w:r>
      <w:r w:rsidR="004D3D3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D3D3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4765A9" w:rsidRDefault="004A709D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2. </w:t>
      </w:r>
      <w:proofErr w:type="gramStart"/>
      <w:r w:rsidR="00570403"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«Козельский район» Тихонову А.П. </w:t>
      </w:r>
      <w:r w:rsidR="00480FD7">
        <w:rPr>
          <w:rFonts w:ascii="Arial" w:eastAsia="Arial" w:hAnsi="Arial" w:cs="Arial"/>
          <w:sz w:val="26"/>
        </w:rPr>
        <w:t>з</w:t>
      </w:r>
      <w:r>
        <w:rPr>
          <w:rFonts w:ascii="Arial" w:eastAsia="Arial" w:hAnsi="Arial" w:cs="Arial"/>
          <w:sz w:val="26"/>
        </w:rPr>
        <w:t xml:space="preserve">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"Деревня Дешовки",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4D3D3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4D3D3D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4765A9" w:rsidRDefault="004A709D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4765A9" w:rsidRDefault="004765A9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DA1927" w:rsidRDefault="00DA1927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4765A9" w:rsidRDefault="004765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4765A9" w:rsidRDefault="00570403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Глава</w:t>
      </w:r>
      <w:r w:rsidR="004A709D">
        <w:rPr>
          <w:rFonts w:ascii="Arial" w:eastAsia="Arial" w:hAnsi="Arial" w:cs="Arial"/>
          <w:b/>
          <w:color w:val="000000"/>
          <w:spacing w:val="-1"/>
          <w:sz w:val="26"/>
        </w:rPr>
        <w:t xml:space="preserve"> муниципального образования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</w:t>
      </w:r>
      <w:proofErr w:type="spellStart"/>
      <w:r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4765A9" w:rsidRDefault="004765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4765A9" w:rsidRDefault="004765A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47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5A9"/>
    <w:rsid w:val="00267FE5"/>
    <w:rsid w:val="0046211D"/>
    <w:rsid w:val="004765A9"/>
    <w:rsid w:val="00480FD7"/>
    <w:rsid w:val="004A709D"/>
    <w:rsid w:val="004D3C87"/>
    <w:rsid w:val="004D3D3D"/>
    <w:rsid w:val="00511774"/>
    <w:rsid w:val="00570403"/>
    <w:rsid w:val="00686201"/>
    <w:rsid w:val="006B7F78"/>
    <w:rsid w:val="006D7C6E"/>
    <w:rsid w:val="00863231"/>
    <w:rsid w:val="00BA1334"/>
    <w:rsid w:val="00C066AB"/>
    <w:rsid w:val="00DA1927"/>
    <w:rsid w:val="00FD3F9C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2021-12-21T08:36:00Z</dcterms:created>
  <dcterms:modified xsi:type="dcterms:W3CDTF">2024-12-19T05:31:00Z</dcterms:modified>
</cp:coreProperties>
</file>