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6C" w:rsidRPr="00C352AC" w:rsidRDefault="0009136C" w:rsidP="0009136C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C352AC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РОССИЙСКАЯ ФЕДЕРАЦИЯ </w:t>
      </w:r>
    </w:p>
    <w:p w:rsidR="0009136C" w:rsidRPr="00C352AC" w:rsidRDefault="0009136C" w:rsidP="0009136C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C352AC">
        <w:rPr>
          <w:rFonts w:ascii="Arial" w:eastAsia="Times New Roman" w:hAnsi="Arial" w:cs="Arial"/>
          <w:b/>
          <w:color w:val="000000"/>
          <w:spacing w:val="-1"/>
          <w:sz w:val="26"/>
        </w:rPr>
        <w:t>КАЛУЖСКАЯ ОБЛАСТЬ</w:t>
      </w:r>
    </w:p>
    <w:p w:rsidR="007940A9" w:rsidRPr="00C352AC" w:rsidRDefault="007940A9">
      <w:pPr>
        <w:spacing w:after="0" w:line="277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7940A9" w:rsidRPr="00C352AC" w:rsidRDefault="0009136C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C352AC">
        <w:rPr>
          <w:rFonts w:ascii="Arial" w:eastAsia="Arial" w:hAnsi="Arial" w:cs="Arial"/>
          <w:b/>
          <w:color w:val="000000"/>
          <w:spacing w:val="-1"/>
          <w:sz w:val="26"/>
        </w:rPr>
        <w:t xml:space="preserve">РАЙОННОЕ СОБРАНИЕ </w:t>
      </w:r>
    </w:p>
    <w:p w:rsidR="007940A9" w:rsidRPr="00C352AC" w:rsidRDefault="0009136C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C352AC">
        <w:rPr>
          <w:rFonts w:ascii="Arial" w:eastAsia="Arial" w:hAnsi="Arial" w:cs="Arial"/>
          <w:b/>
          <w:color w:val="000000"/>
          <w:spacing w:val="-1"/>
          <w:sz w:val="26"/>
        </w:rPr>
        <w:t xml:space="preserve">МУНИЦИПАЛЬНОГО ОБРАЗОВАНИЯ </w:t>
      </w:r>
    </w:p>
    <w:p w:rsidR="007940A9" w:rsidRPr="00C352AC" w:rsidRDefault="0009136C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C352AC">
        <w:rPr>
          <w:rFonts w:ascii="Arial" w:eastAsia="Arial" w:hAnsi="Arial" w:cs="Arial"/>
          <w:b/>
          <w:color w:val="000000"/>
          <w:spacing w:val="-1"/>
          <w:sz w:val="26"/>
        </w:rPr>
        <w:t>МУНИЦИПАЛЬНЫЙ РАЙОН "КОЗЕЛЬСКИЙ РАЙОН"</w:t>
      </w:r>
    </w:p>
    <w:p w:rsidR="007940A9" w:rsidRDefault="007940A9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7940A9" w:rsidRDefault="0009136C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>РЕШЕНИЕ</w:t>
      </w:r>
    </w:p>
    <w:p w:rsidR="007940A9" w:rsidRDefault="007940A9">
      <w:pPr>
        <w:spacing w:after="0" w:line="240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7940A9" w:rsidRDefault="0009136C" w:rsidP="00EC4575">
      <w:pPr>
        <w:spacing w:after="0" w:line="240" w:lineRule="auto"/>
        <w:ind w:right="142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от </w:t>
      </w:r>
      <w:r w:rsidR="00A70CEC">
        <w:rPr>
          <w:rFonts w:ascii="Arial" w:eastAsia="Arial" w:hAnsi="Arial" w:cs="Arial"/>
          <w:b/>
          <w:color w:val="000000"/>
          <w:spacing w:val="-1"/>
          <w:sz w:val="26"/>
        </w:rPr>
        <w:t xml:space="preserve">18 декабря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>202</w:t>
      </w:r>
      <w:r w:rsidR="00221FB1">
        <w:rPr>
          <w:rFonts w:ascii="Arial" w:eastAsia="Arial" w:hAnsi="Arial" w:cs="Arial"/>
          <w:b/>
          <w:color w:val="000000"/>
          <w:spacing w:val="-1"/>
          <w:sz w:val="26"/>
        </w:rPr>
        <w:t>4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г.</w:t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                   </w:t>
      </w:r>
      <w:r w:rsidR="00EC4575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  </w:t>
      </w:r>
      <w:r w:rsidR="00A70CEC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     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№ </w:t>
      </w:r>
      <w:r w:rsidR="00A70CEC">
        <w:rPr>
          <w:rFonts w:ascii="Arial" w:eastAsia="Arial" w:hAnsi="Arial" w:cs="Arial"/>
          <w:b/>
          <w:color w:val="000000"/>
          <w:spacing w:val="-1"/>
          <w:sz w:val="26"/>
        </w:rPr>
        <w:t>705</w:t>
      </w:r>
    </w:p>
    <w:p w:rsidR="007940A9" w:rsidRDefault="007940A9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EC4575" w:rsidRDefault="00EC4575">
      <w:pPr>
        <w:tabs>
          <w:tab w:val="left" w:pos="851"/>
        </w:tabs>
        <w:spacing w:after="0" w:line="274" w:lineRule="auto"/>
        <w:ind w:right="3476" w:firstLine="567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7940A9" w:rsidRDefault="0009136C" w:rsidP="00EC4575">
      <w:pPr>
        <w:tabs>
          <w:tab w:val="left" w:pos="851"/>
        </w:tabs>
        <w:spacing w:after="0" w:line="274" w:lineRule="auto"/>
        <w:ind w:right="3476"/>
        <w:jc w:val="both"/>
        <w:rPr>
          <w:rFonts w:ascii="Arial" w:eastAsia="Arial" w:hAnsi="Arial" w:cs="Arial"/>
          <w:b/>
          <w:color w:val="000000"/>
          <w:spacing w:val="-2"/>
          <w:sz w:val="20"/>
        </w:rPr>
      </w:pP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О принятии Контрольно-счётной палатой муниципального образования муниципальный район "Козельский район" полномочий </w:t>
      </w:r>
      <w:r>
        <w:rPr>
          <w:rFonts w:ascii="Arial" w:eastAsia="Arial" w:hAnsi="Arial" w:cs="Arial"/>
          <w:b/>
          <w:sz w:val="20"/>
        </w:rPr>
        <w:t xml:space="preserve">контрольно-счётного органа </w:t>
      </w:r>
      <w:bookmarkStart w:id="0" w:name="_GoBack"/>
      <w:bookmarkEnd w:id="0"/>
      <w:r>
        <w:rPr>
          <w:rFonts w:ascii="Arial" w:eastAsia="Arial" w:hAnsi="Arial" w:cs="Arial"/>
          <w:b/>
          <w:sz w:val="20"/>
        </w:rPr>
        <w:t xml:space="preserve">муниципального образования сельское поселение "Село Бурнашево", входящего в состав муниципального района "Козельский район", </w:t>
      </w: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b/>
          <w:color w:val="000000"/>
          <w:spacing w:val="-2"/>
          <w:sz w:val="20"/>
        </w:rPr>
        <w:t>на период с 1 января 202</w:t>
      </w:r>
      <w:r w:rsidR="00221FB1">
        <w:rPr>
          <w:rFonts w:ascii="Arial" w:eastAsia="Arial" w:hAnsi="Arial" w:cs="Arial"/>
          <w:b/>
          <w:color w:val="000000"/>
          <w:spacing w:val="-2"/>
          <w:sz w:val="20"/>
        </w:rPr>
        <w:t>5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 по 31 декабря 202</w:t>
      </w:r>
      <w:r w:rsidR="00221FB1">
        <w:rPr>
          <w:rFonts w:ascii="Arial" w:eastAsia="Arial" w:hAnsi="Arial" w:cs="Arial"/>
          <w:b/>
          <w:color w:val="000000"/>
          <w:spacing w:val="-2"/>
          <w:sz w:val="20"/>
        </w:rPr>
        <w:t>5</w:t>
      </w:r>
      <w:r w:rsidR="00EC4575"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</w:t>
      </w:r>
    </w:p>
    <w:p w:rsidR="007940A9" w:rsidRDefault="007940A9">
      <w:pPr>
        <w:tabs>
          <w:tab w:val="left" w:pos="0"/>
          <w:tab w:val="left" w:pos="8931"/>
        </w:tabs>
        <w:spacing w:after="360" w:line="274" w:lineRule="auto"/>
        <w:ind w:right="3118"/>
        <w:jc w:val="both"/>
        <w:rPr>
          <w:rFonts w:ascii="Arial" w:eastAsia="Arial" w:hAnsi="Arial" w:cs="Arial"/>
          <w:b/>
          <w:color w:val="000000"/>
          <w:spacing w:val="-1"/>
          <w:sz w:val="20"/>
        </w:rPr>
      </w:pPr>
    </w:p>
    <w:p w:rsidR="007940A9" w:rsidRDefault="0009136C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proofErr w:type="gramStart"/>
      <w:r>
        <w:rPr>
          <w:rFonts w:ascii="Arial" w:eastAsia="Arial" w:hAnsi="Arial" w:cs="Arial"/>
          <w:color w:val="000000"/>
          <w:spacing w:val="-2"/>
          <w:sz w:val="26"/>
        </w:rPr>
        <w:t xml:space="preserve">В соответствии с частью 11 статьи 3 Федерального закона от 07.02.2011 № 6-ФЗ "Об общих принципах организации и деятельности контрольно-счетных  органов субъектов Российской Федерации и муниципальных образований", Бюджетным кодексом Российской Федерации, Федеральным законом от 06.10.2003 года № 131-ФЗ "Об общих принципах организации местного самоуправления в Российской Федерации", на основании решения Сельской Думы муниципального образования сельское поселение "Село Бурнашево" от </w:t>
      </w:r>
      <w:r w:rsidR="006D70AE">
        <w:rPr>
          <w:rFonts w:ascii="Arial" w:eastAsia="Arial" w:hAnsi="Arial" w:cs="Arial"/>
          <w:color w:val="000000"/>
          <w:spacing w:val="-2"/>
          <w:sz w:val="26"/>
        </w:rPr>
        <w:t>21</w:t>
      </w:r>
      <w:r w:rsidR="008A3C9E">
        <w:rPr>
          <w:rFonts w:ascii="Arial" w:eastAsia="Arial" w:hAnsi="Arial" w:cs="Arial"/>
          <w:color w:val="000000"/>
          <w:spacing w:val="-2"/>
          <w:sz w:val="26"/>
        </w:rPr>
        <w:t>.11.202</w:t>
      </w:r>
      <w:r w:rsidR="006D70AE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№ </w:t>
      </w:r>
      <w:r w:rsidR="006D70AE">
        <w:rPr>
          <w:rFonts w:ascii="Arial" w:eastAsia="Arial" w:hAnsi="Arial" w:cs="Arial"/>
          <w:color w:val="000000"/>
          <w:spacing w:val="-2"/>
          <w:sz w:val="26"/>
        </w:rPr>
        <w:t>142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"О</w:t>
      </w:r>
      <w:proofErr w:type="gramEnd"/>
      <w:r>
        <w:rPr>
          <w:rFonts w:ascii="Arial" w:eastAsia="Arial" w:hAnsi="Arial" w:cs="Arial"/>
          <w:color w:val="000000"/>
          <w:spacing w:val="-2"/>
          <w:sz w:val="26"/>
        </w:rPr>
        <w:t xml:space="preserve"> передаче контрольно-счётному органу муниципального образования муниципальный район "Козельский район" полномочий  контрольно-счётного органа муниципального образования сельское поселение  "Село Бурнашево",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входящего в состав муниципального образования муниципальный район "Козельский район, 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по осуществлению внешнего муниципального финансового контроля </w:t>
      </w:r>
      <w:r w:rsidR="00221FB1">
        <w:rPr>
          <w:rFonts w:ascii="Arial" w:eastAsia="Arial" w:hAnsi="Arial" w:cs="Arial"/>
          <w:color w:val="000000"/>
          <w:spacing w:val="-2"/>
          <w:sz w:val="26"/>
        </w:rPr>
        <w:t>на период с 1 января 2025 года по 31 декабря 2025 года</w:t>
      </w:r>
      <w:r>
        <w:rPr>
          <w:rFonts w:ascii="Arial" w:eastAsia="Arial" w:hAnsi="Arial" w:cs="Arial"/>
          <w:color w:val="000000"/>
          <w:spacing w:val="-2"/>
          <w:sz w:val="26"/>
        </w:rPr>
        <w:t>»</w:t>
      </w:r>
    </w:p>
    <w:p w:rsidR="007940A9" w:rsidRDefault="007940A9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</w:p>
    <w:p w:rsidR="007940A9" w:rsidRDefault="0009136C">
      <w:pPr>
        <w:tabs>
          <w:tab w:val="left" w:pos="851"/>
        </w:tabs>
        <w:spacing w:after="240" w:line="274" w:lineRule="auto"/>
        <w:ind w:right="142" w:firstLine="567"/>
        <w:rPr>
          <w:rFonts w:ascii="Arial" w:eastAsia="Arial" w:hAnsi="Arial" w:cs="Arial"/>
          <w:b/>
          <w:color w:val="000000"/>
          <w:spacing w:val="-2"/>
          <w:sz w:val="26"/>
        </w:rPr>
      </w:pPr>
      <w:r>
        <w:rPr>
          <w:rFonts w:ascii="Arial" w:eastAsia="Arial" w:hAnsi="Arial" w:cs="Arial"/>
          <w:b/>
          <w:color w:val="000000"/>
          <w:spacing w:val="-2"/>
          <w:sz w:val="26"/>
        </w:rPr>
        <w:t>Районное Собрание РЕШИЛО:</w:t>
      </w:r>
    </w:p>
    <w:p w:rsidR="007940A9" w:rsidRDefault="0009136C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1. Контрольно-счётной палате муниципального образования муниципальный район "Козельский район" принять полномочия контрольно-счётного органа муниципального образования сельское поселение "Село Бурнашево",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</w:t>
      </w:r>
      <w:r>
        <w:rPr>
          <w:rFonts w:ascii="Arial" w:eastAsia="Arial" w:hAnsi="Arial" w:cs="Arial"/>
          <w:color w:val="000000"/>
          <w:spacing w:val="-1"/>
          <w:sz w:val="26"/>
        </w:rPr>
        <w:lastRenderedPageBreak/>
        <w:t xml:space="preserve">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221FB1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221FB1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года. </w:t>
      </w:r>
    </w:p>
    <w:p w:rsidR="007940A9" w:rsidRDefault="0009136C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2. </w:t>
      </w:r>
      <w:proofErr w:type="gramStart"/>
      <w:r>
        <w:rPr>
          <w:rFonts w:ascii="Arial" w:eastAsia="Arial" w:hAnsi="Arial" w:cs="Arial"/>
          <w:sz w:val="26"/>
        </w:rPr>
        <w:t xml:space="preserve">Главе муниципального образования муниципальный район "Козельский район" </w:t>
      </w:r>
      <w:r w:rsidR="00E34533">
        <w:rPr>
          <w:rFonts w:ascii="Arial" w:eastAsia="Arial" w:hAnsi="Arial" w:cs="Arial"/>
          <w:sz w:val="26"/>
        </w:rPr>
        <w:t xml:space="preserve">Тихонову А.П. </w:t>
      </w:r>
      <w:r>
        <w:rPr>
          <w:rFonts w:ascii="Arial" w:eastAsia="Arial" w:hAnsi="Arial" w:cs="Arial"/>
          <w:sz w:val="26"/>
        </w:rPr>
        <w:t xml:space="preserve">заключить соглашение о передаче Контрольно-счётной палате муниципального образования муниципальный район "Козельский район" полномочий контрольно-счётного органа муниципального образования сельское поселение "Село Бурнашево",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221FB1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221FB1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года.</w:t>
      </w:r>
      <w:proofErr w:type="gramEnd"/>
    </w:p>
    <w:p w:rsidR="007940A9" w:rsidRDefault="0009136C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000000"/>
          <w:spacing w:val="-2"/>
          <w:sz w:val="26"/>
        </w:rPr>
        <w:t>3. Настоящее решение подлежит официальному опубликованию.</w:t>
      </w:r>
    </w:p>
    <w:p w:rsidR="007940A9" w:rsidRDefault="007940A9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</w:p>
    <w:p w:rsidR="007940A9" w:rsidRDefault="007940A9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8A3C9E" w:rsidRDefault="008A3C9E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7940A9" w:rsidRDefault="0009136C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Глава муниципального образования                    </w:t>
      </w:r>
      <w:r w:rsidR="00C713C1">
        <w:rPr>
          <w:rFonts w:ascii="Arial" w:eastAsia="Arial" w:hAnsi="Arial" w:cs="Arial"/>
          <w:b/>
          <w:color w:val="000000"/>
          <w:spacing w:val="-1"/>
          <w:sz w:val="26"/>
        </w:rPr>
        <w:tab/>
      </w:r>
      <w:r w:rsidR="00C713C1"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    </w:t>
      </w:r>
      <w:proofErr w:type="spellStart"/>
      <w:r w:rsidR="00C713C1">
        <w:rPr>
          <w:rFonts w:ascii="Arial" w:eastAsia="Arial" w:hAnsi="Arial" w:cs="Arial"/>
          <w:b/>
          <w:color w:val="000000"/>
          <w:spacing w:val="-1"/>
          <w:sz w:val="26"/>
        </w:rPr>
        <w:t>А.П.Тихонов</w:t>
      </w:r>
      <w:proofErr w:type="spellEnd"/>
    </w:p>
    <w:p w:rsidR="007940A9" w:rsidRDefault="007940A9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7940A9" w:rsidRDefault="007940A9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</w:p>
    <w:sectPr w:rsidR="0079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40A9"/>
    <w:rsid w:val="0009136C"/>
    <w:rsid w:val="00221FB1"/>
    <w:rsid w:val="006D70AE"/>
    <w:rsid w:val="007940A9"/>
    <w:rsid w:val="008A3C9E"/>
    <w:rsid w:val="00A70CEC"/>
    <w:rsid w:val="00C352AC"/>
    <w:rsid w:val="00C713C1"/>
    <w:rsid w:val="00E34533"/>
    <w:rsid w:val="00EC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2021-12-21T08:38:00Z</dcterms:created>
  <dcterms:modified xsi:type="dcterms:W3CDTF">2024-12-19T05:23:00Z</dcterms:modified>
</cp:coreProperties>
</file>