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9B8" w:rsidRDefault="00C629B8" w:rsidP="00C629B8">
      <w:pPr>
        <w:pStyle w:val="a3"/>
        <w:spacing w:line="120" w:lineRule="atLeast"/>
        <w:ind w:firstLine="709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РОССИЙСКАЯ ФЕДЕРАЦИЯ</w:t>
      </w:r>
    </w:p>
    <w:p w:rsidR="00C629B8" w:rsidRDefault="00C629B8" w:rsidP="00C629B8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КАЛУЖСКАЯ ОБЛАСТЬ</w:t>
      </w:r>
    </w:p>
    <w:p w:rsidR="00C629B8" w:rsidRDefault="00C629B8" w:rsidP="00C629B8">
      <w:pPr>
        <w:spacing w:line="120" w:lineRule="atLeast"/>
        <w:ind w:firstLine="709"/>
        <w:jc w:val="center"/>
        <w:rPr>
          <w:rFonts w:ascii="Arial" w:hAnsi="Arial" w:cs="Arial"/>
          <w:b/>
        </w:rPr>
      </w:pPr>
    </w:p>
    <w:p w:rsidR="00C629B8" w:rsidRDefault="00C629B8" w:rsidP="00C629B8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РАЙОННОЕ СОБРАНИЕ</w:t>
      </w:r>
    </w:p>
    <w:p w:rsidR="00C629B8" w:rsidRDefault="00C629B8" w:rsidP="00C629B8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МУНИЦИПАЛЬНОГО ОБРАЗОВАНИЯ</w:t>
      </w:r>
    </w:p>
    <w:p w:rsidR="00C629B8" w:rsidRDefault="00C629B8" w:rsidP="00C629B8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МУНИЦИПАЛЬНЫЙ РАЙОН «КОЗЕЛЬСКИЙ РАЙОН»</w:t>
      </w:r>
    </w:p>
    <w:p w:rsidR="00C629B8" w:rsidRDefault="00C629B8" w:rsidP="00C629B8">
      <w:pPr>
        <w:spacing w:line="120" w:lineRule="atLeast"/>
        <w:ind w:firstLine="709"/>
        <w:jc w:val="center"/>
        <w:rPr>
          <w:rFonts w:ascii="Arial" w:hAnsi="Arial" w:cs="Arial"/>
          <w:b/>
        </w:rPr>
      </w:pPr>
    </w:p>
    <w:p w:rsidR="00C629B8" w:rsidRDefault="00C629B8" w:rsidP="00C629B8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C629B8" w:rsidRDefault="00C629B8" w:rsidP="00C629B8">
      <w:pPr>
        <w:spacing w:line="120" w:lineRule="atLeast"/>
        <w:ind w:firstLine="709"/>
        <w:jc w:val="center"/>
        <w:rPr>
          <w:rFonts w:ascii="Arial" w:hAnsi="Arial" w:cs="Arial"/>
          <w:b/>
        </w:rPr>
      </w:pPr>
    </w:p>
    <w:p w:rsidR="00C629B8" w:rsidRDefault="00E70580" w:rsidP="00E70580">
      <w:pPr>
        <w:spacing w:line="12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от 26 сентября </w:t>
      </w:r>
      <w:r w:rsidR="000A7657">
        <w:rPr>
          <w:rFonts w:ascii="Arial" w:hAnsi="Arial" w:cs="Arial"/>
          <w:b/>
        </w:rPr>
        <w:t>2024</w:t>
      </w:r>
      <w:r w:rsidR="00C629B8">
        <w:rPr>
          <w:rFonts w:ascii="Arial" w:hAnsi="Arial" w:cs="Arial"/>
          <w:b/>
        </w:rPr>
        <w:t>г</w:t>
      </w:r>
      <w:r>
        <w:rPr>
          <w:rFonts w:ascii="Arial" w:hAnsi="Arial" w:cs="Arial"/>
          <w:b/>
        </w:rPr>
        <w:t>.</w:t>
      </w:r>
      <w:r w:rsidR="00C629B8">
        <w:rPr>
          <w:rFonts w:ascii="Arial" w:hAnsi="Arial" w:cs="Arial"/>
          <w:b/>
        </w:rPr>
        <w:t xml:space="preserve">                                                                            </w:t>
      </w:r>
      <w:r>
        <w:rPr>
          <w:rFonts w:ascii="Arial" w:hAnsi="Arial" w:cs="Arial"/>
          <w:b/>
        </w:rPr>
        <w:t xml:space="preserve">                 </w:t>
      </w:r>
      <w:bookmarkStart w:id="0" w:name="_GoBack"/>
      <w:bookmarkEnd w:id="0"/>
      <w:r w:rsidR="00C629B8">
        <w:rPr>
          <w:rFonts w:ascii="Arial" w:hAnsi="Arial" w:cs="Arial"/>
          <w:b/>
        </w:rPr>
        <w:t xml:space="preserve"> №</w:t>
      </w:r>
      <w:r>
        <w:rPr>
          <w:rFonts w:ascii="Arial" w:hAnsi="Arial" w:cs="Arial"/>
          <w:b/>
        </w:rPr>
        <w:t xml:space="preserve"> 670</w:t>
      </w:r>
    </w:p>
    <w:p w:rsidR="00C629B8" w:rsidRDefault="00C629B8" w:rsidP="00C629B8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C629B8" w:rsidRDefault="00C629B8" w:rsidP="00C629B8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  <w:gridCol w:w="3934"/>
      </w:tblGrid>
      <w:tr w:rsidR="00C629B8" w:rsidTr="00C629B8">
        <w:tc>
          <w:tcPr>
            <w:tcW w:w="5637" w:type="dxa"/>
          </w:tcPr>
          <w:p w:rsidR="00C629B8" w:rsidRDefault="00C629B8">
            <w:pPr>
              <w:tabs>
                <w:tab w:val="left" w:pos="993"/>
                <w:tab w:val="left" w:pos="1560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 назначении публичных слушаний по проекту внесения изменений в Правила землепользования и застройки муни</w:t>
            </w:r>
            <w:r w:rsidR="005D5CF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ципального образования сельское поселение «Деревня Дешовки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» Козельского района Калужской области</w:t>
            </w:r>
          </w:p>
          <w:p w:rsidR="00C629B8" w:rsidRDefault="00C629B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C629B8" w:rsidRDefault="00C629B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C629B8" w:rsidRDefault="00C629B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34" w:type="dxa"/>
          </w:tcPr>
          <w:p w:rsidR="00C629B8" w:rsidRDefault="00C629B8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C629B8" w:rsidRPr="007C731B" w:rsidRDefault="00C629B8" w:rsidP="00C629B8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7C731B">
        <w:rPr>
          <w:rFonts w:ascii="Arial" w:hAnsi="Arial" w:cs="Arial"/>
          <w:sz w:val="26"/>
          <w:szCs w:val="26"/>
        </w:rPr>
        <w:t>В соотв</w:t>
      </w:r>
      <w:r w:rsidR="000A7657">
        <w:rPr>
          <w:rFonts w:ascii="Arial" w:hAnsi="Arial" w:cs="Arial"/>
          <w:sz w:val="26"/>
          <w:szCs w:val="26"/>
        </w:rPr>
        <w:t xml:space="preserve">етствии со статьей </w:t>
      </w:r>
      <w:r w:rsidR="000A7657" w:rsidRPr="000A7657">
        <w:rPr>
          <w:rFonts w:ascii="Arial" w:hAnsi="Arial" w:cs="Arial"/>
          <w:sz w:val="26"/>
          <w:szCs w:val="26"/>
        </w:rPr>
        <w:t>8, статьей 31</w:t>
      </w:r>
      <w:r w:rsidRPr="000A7657">
        <w:rPr>
          <w:rFonts w:ascii="Arial" w:hAnsi="Arial" w:cs="Arial"/>
          <w:sz w:val="26"/>
          <w:szCs w:val="26"/>
        </w:rPr>
        <w:t xml:space="preserve"> Градостроительного</w:t>
      </w:r>
      <w:r w:rsidRPr="007C731B">
        <w:rPr>
          <w:rFonts w:ascii="Arial" w:hAnsi="Arial" w:cs="Arial"/>
          <w:sz w:val="26"/>
          <w:szCs w:val="26"/>
        </w:rPr>
        <w:t xml:space="preserve"> кодекса Российской Федерации,  пунктом 20 части 1 статьи 14 Федерального закона от 06.10.2003 № 131-ФЗ «Об общих принципах организации местного самоуправления в Российской Федерации»  Уставом муниципального образования муниципальный район «Козельский район» </w:t>
      </w:r>
    </w:p>
    <w:p w:rsidR="00C629B8" w:rsidRPr="007C731B" w:rsidRDefault="00C629B8" w:rsidP="00C629B8">
      <w:pPr>
        <w:ind w:firstLine="709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C629B8" w:rsidRPr="007C731B" w:rsidRDefault="00C629B8" w:rsidP="00C629B8">
      <w:pPr>
        <w:ind w:firstLine="709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7C731B">
        <w:rPr>
          <w:rFonts w:ascii="Arial" w:hAnsi="Arial" w:cs="Arial"/>
          <w:b/>
          <w:color w:val="000000"/>
          <w:sz w:val="26"/>
          <w:szCs w:val="26"/>
        </w:rPr>
        <w:t>Районное Собрание РЕШИЛО:</w:t>
      </w:r>
    </w:p>
    <w:p w:rsidR="00C629B8" w:rsidRPr="007C731B" w:rsidRDefault="00C629B8" w:rsidP="00C629B8">
      <w:pPr>
        <w:ind w:left="720"/>
        <w:rPr>
          <w:rFonts w:ascii="Arial" w:hAnsi="Arial" w:cs="Arial"/>
          <w:b/>
          <w:color w:val="000000"/>
          <w:sz w:val="26"/>
          <w:szCs w:val="26"/>
        </w:rPr>
      </w:pPr>
    </w:p>
    <w:p w:rsidR="000A7657" w:rsidRPr="0076499B" w:rsidRDefault="00C629B8" w:rsidP="000A7657">
      <w:pPr>
        <w:ind w:left="720"/>
        <w:rPr>
          <w:rFonts w:ascii="Arial" w:hAnsi="Arial" w:cs="Arial"/>
          <w:b/>
          <w:color w:val="000000"/>
        </w:rPr>
      </w:pPr>
      <w:r w:rsidRPr="007C731B">
        <w:rPr>
          <w:rFonts w:ascii="Arial" w:hAnsi="Arial" w:cs="Arial"/>
          <w:sz w:val="26"/>
          <w:szCs w:val="26"/>
        </w:rPr>
        <w:t xml:space="preserve">          </w:t>
      </w:r>
    </w:p>
    <w:p w:rsidR="000A7657" w:rsidRPr="0076499B" w:rsidRDefault="000A7657" w:rsidP="000A7657">
      <w:pPr>
        <w:tabs>
          <w:tab w:val="left" w:pos="-142"/>
          <w:tab w:val="left" w:pos="0"/>
        </w:tabs>
        <w:jc w:val="both"/>
        <w:rPr>
          <w:rFonts w:ascii="Arial" w:hAnsi="Arial" w:cs="Arial"/>
        </w:rPr>
      </w:pPr>
      <w:r w:rsidRPr="0076499B">
        <w:rPr>
          <w:rFonts w:ascii="Arial" w:hAnsi="Arial" w:cs="Arial"/>
        </w:rPr>
        <w:t xml:space="preserve">          1.Назначить публичные слушания по </w:t>
      </w:r>
      <w:r>
        <w:rPr>
          <w:rFonts w:ascii="Arial" w:hAnsi="Arial" w:cs="Arial"/>
        </w:rPr>
        <w:t>проекту внесения изменений в Правила землепользования и застройки</w:t>
      </w:r>
      <w:r w:rsidRPr="0076499B">
        <w:rPr>
          <w:rFonts w:ascii="Arial" w:hAnsi="Arial" w:cs="Arial"/>
        </w:rPr>
        <w:t xml:space="preserve">  муни</w:t>
      </w:r>
      <w:r>
        <w:rPr>
          <w:rFonts w:ascii="Arial" w:hAnsi="Arial" w:cs="Arial"/>
        </w:rPr>
        <w:t>ципального образования сельское поселение «Деревня Дешовки</w:t>
      </w:r>
      <w:r w:rsidRPr="0076499B">
        <w:rPr>
          <w:rFonts w:ascii="Arial" w:hAnsi="Arial" w:cs="Arial"/>
        </w:rPr>
        <w:t xml:space="preserve">»  муниципального района «Козельский район» Калужской области на </w:t>
      </w:r>
      <w:r w:rsidRPr="00D463F6">
        <w:rPr>
          <w:rFonts w:ascii="Arial" w:hAnsi="Arial" w:cs="Arial"/>
        </w:rPr>
        <w:t>16 октября</w:t>
      </w:r>
      <w:r>
        <w:rPr>
          <w:rFonts w:ascii="Arial" w:hAnsi="Arial" w:cs="Arial"/>
        </w:rPr>
        <w:t xml:space="preserve">  2024 года в 10-30</w:t>
      </w:r>
      <w:r w:rsidRPr="00D463F6">
        <w:rPr>
          <w:rFonts w:ascii="Arial" w:hAnsi="Arial" w:cs="Arial"/>
        </w:rPr>
        <w:t xml:space="preserve"> по адресу: </w:t>
      </w:r>
      <w:proofErr w:type="gramStart"/>
      <w:r w:rsidRPr="00D463F6">
        <w:rPr>
          <w:rFonts w:ascii="Arial" w:hAnsi="Arial" w:cs="Arial"/>
        </w:rPr>
        <w:t>Калужская область, Козельский район, г. Козельск</w:t>
      </w:r>
      <w:r w:rsidRPr="0076499B">
        <w:rPr>
          <w:rFonts w:ascii="Arial" w:hAnsi="Arial" w:cs="Arial"/>
        </w:rPr>
        <w:t>, ул. Большая Советская, д.66(здание муниципального бюджетного учреждения культуры «Культурно-досуговый центр Козельского района» 2 этаж, читальный зал).</w:t>
      </w:r>
      <w:proofErr w:type="gramEnd"/>
    </w:p>
    <w:p w:rsidR="000A7657" w:rsidRPr="0076499B" w:rsidRDefault="000A7657" w:rsidP="000A7657">
      <w:pPr>
        <w:tabs>
          <w:tab w:val="left" w:pos="0"/>
        </w:tabs>
        <w:jc w:val="both"/>
        <w:rPr>
          <w:rFonts w:ascii="Arial" w:hAnsi="Arial" w:cs="Arial"/>
          <w:b/>
        </w:rPr>
      </w:pPr>
      <w:r w:rsidRPr="0076499B">
        <w:rPr>
          <w:rFonts w:ascii="Arial" w:hAnsi="Arial" w:cs="Arial"/>
        </w:rPr>
        <w:t xml:space="preserve">         2.Настоящ</w:t>
      </w:r>
      <w:r>
        <w:rPr>
          <w:rFonts w:ascii="Arial" w:hAnsi="Arial" w:cs="Arial"/>
        </w:rPr>
        <w:t>ее решение подлежит официальному</w:t>
      </w:r>
      <w:r w:rsidRPr="0076499B">
        <w:rPr>
          <w:rFonts w:ascii="Arial" w:hAnsi="Arial" w:cs="Arial"/>
        </w:rPr>
        <w:t xml:space="preserve"> оп</w:t>
      </w:r>
      <w:r>
        <w:rPr>
          <w:rFonts w:ascii="Arial" w:hAnsi="Arial" w:cs="Arial"/>
        </w:rPr>
        <w:t>убликованию.</w:t>
      </w:r>
    </w:p>
    <w:p w:rsidR="00C629B8" w:rsidRPr="007C731B" w:rsidRDefault="00C629B8" w:rsidP="000A7657">
      <w:pPr>
        <w:tabs>
          <w:tab w:val="left" w:pos="-142"/>
          <w:tab w:val="left" w:pos="0"/>
        </w:tabs>
        <w:jc w:val="both"/>
        <w:rPr>
          <w:rFonts w:ascii="Arial" w:hAnsi="Arial" w:cs="Arial"/>
          <w:sz w:val="26"/>
          <w:szCs w:val="26"/>
        </w:rPr>
      </w:pPr>
    </w:p>
    <w:p w:rsidR="00C629B8" w:rsidRPr="007C731B" w:rsidRDefault="00C629B8" w:rsidP="00C629B8">
      <w:pPr>
        <w:rPr>
          <w:rFonts w:ascii="Arial" w:hAnsi="Arial" w:cs="Arial"/>
          <w:sz w:val="26"/>
          <w:szCs w:val="26"/>
        </w:rPr>
      </w:pPr>
    </w:p>
    <w:p w:rsidR="00C629B8" w:rsidRPr="007C731B" w:rsidRDefault="00C629B8" w:rsidP="00C629B8">
      <w:pPr>
        <w:rPr>
          <w:rFonts w:ascii="Arial" w:hAnsi="Arial" w:cs="Arial"/>
          <w:sz w:val="26"/>
          <w:szCs w:val="26"/>
        </w:rPr>
      </w:pPr>
    </w:p>
    <w:p w:rsidR="000A7657" w:rsidRDefault="000A7657" w:rsidP="000A765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Глава муниципального образования                                                       А.П. Тихонов</w:t>
      </w:r>
    </w:p>
    <w:p w:rsidR="00C629B8" w:rsidRPr="007C731B" w:rsidRDefault="00C629B8" w:rsidP="00C629B8">
      <w:pPr>
        <w:rPr>
          <w:rFonts w:ascii="Arial" w:hAnsi="Arial" w:cs="Arial"/>
          <w:sz w:val="26"/>
          <w:szCs w:val="26"/>
        </w:rPr>
      </w:pPr>
    </w:p>
    <w:p w:rsidR="00C629B8" w:rsidRPr="007C731B" w:rsidRDefault="00C629B8" w:rsidP="00C629B8">
      <w:pPr>
        <w:rPr>
          <w:rFonts w:ascii="Arial" w:hAnsi="Arial" w:cs="Arial"/>
          <w:sz w:val="26"/>
          <w:szCs w:val="26"/>
        </w:rPr>
      </w:pPr>
    </w:p>
    <w:p w:rsidR="00C629B8" w:rsidRPr="007C731B" w:rsidRDefault="000A7657" w:rsidP="00C629B8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</w:t>
      </w:r>
    </w:p>
    <w:p w:rsidR="00C629B8" w:rsidRDefault="00C629B8" w:rsidP="00C629B8">
      <w:pPr>
        <w:rPr>
          <w:rFonts w:ascii="Arial" w:hAnsi="Arial" w:cs="Arial"/>
          <w:b/>
        </w:rPr>
      </w:pPr>
    </w:p>
    <w:p w:rsidR="00C629B8" w:rsidRDefault="00C629B8" w:rsidP="00C629B8">
      <w:pPr>
        <w:rPr>
          <w:rFonts w:ascii="Arial" w:hAnsi="Arial" w:cs="Arial"/>
          <w:b/>
        </w:rPr>
      </w:pPr>
    </w:p>
    <w:p w:rsidR="00C629B8" w:rsidRDefault="00C629B8" w:rsidP="00C629B8">
      <w:pPr>
        <w:rPr>
          <w:rFonts w:ascii="Arial" w:hAnsi="Arial" w:cs="Arial"/>
          <w:b/>
        </w:rPr>
      </w:pPr>
    </w:p>
    <w:p w:rsidR="00C629B8" w:rsidRDefault="00C629B8" w:rsidP="00C629B8">
      <w:pPr>
        <w:rPr>
          <w:rFonts w:ascii="Arial" w:hAnsi="Arial" w:cs="Arial"/>
          <w:b/>
        </w:rPr>
      </w:pPr>
    </w:p>
    <w:p w:rsidR="00C629B8" w:rsidRDefault="00C629B8" w:rsidP="00C629B8">
      <w:pPr>
        <w:rPr>
          <w:b/>
          <w:sz w:val="26"/>
          <w:szCs w:val="26"/>
        </w:rPr>
      </w:pPr>
    </w:p>
    <w:p w:rsidR="00C629B8" w:rsidRDefault="00C629B8" w:rsidP="00C629B8">
      <w:pPr>
        <w:rPr>
          <w:b/>
          <w:sz w:val="26"/>
          <w:szCs w:val="26"/>
        </w:rPr>
      </w:pPr>
    </w:p>
    <w:p w:rsidR="00875419" w:rsidRDefault="00875419"/>
    <w:sectPr w:rsidR="00875419" w:rsidSect="00F70AE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1598"/>
    <w:rsid w:val="000A7657"/>
    <w:rsid w:val="000C154C"/>
    <w:rsid w:val="001A3BED"/>
    <w:rsid w:val="0028602F"/>
    <w:rsid w:val="00371598"/>
    <w:rsid w:val="003A7E44"/>
    <w:rsid w:val="005D5CFF"/>
    <w:rsid w:val="006F24ED"/>
    <w:rsid w:val="00722EF0"/>
    <w:rsid w:val="007C731B"/>
    <w:rsid w:val="007E68B5"/>
    <w:rsid w:val="00805CD9"/>
    <w:rsid w:val="00875419"/>
    <w:rsid w:val="00877112"/>
    <w:rsid w:val="00881B1E"/>
    <w:rsid w:val="00973978"/>
    <w:rsid w:val="00AF422B"/>
    <w:rsid w:val="00B729CC"/>
    <w:rsid w:val="00C629B8"/>
    <w:rsid w:val="00C92EEA"/>
    <w:rsid w:val="00CF2E4E"/>
    <w:rsid w:val="00DF2D79"/>
    <w:rsid w:val="00E70580"/>
    <w:rsid w:val="00F70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C629B8"/>
    <w:pPr>
      <w:jc w:val="center"/>
    </w:pPr>
    <w:rPr>
      <w:szCs w:val="20"/>
    </w:rPr>
  </w:style>
  <w:style w:type="paragraph" w:customStyle="1" w:styleId="ConsPlusTitle">
    <w:name w:val="ConsPlusTitle"/>
    <w:rsid w:val="00C629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C629B8"/>
    <w:pPr>
      <w:jc w:val="center"/>
    </w:pPr>
    <w:rPr>
      <w:szCs w:val="20"/>
    </w:rPr>
  </w:style>
  <w:style w:type="paragraph" w:customStyle="1" w:styleId="ConsPlusTitle">
    <w:name w:val="ConsPlusTitle"/>
    <w:rsid w:val="00C629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8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2024-09-25T08:40:00Z</cp:lastPrinted>
  <dcterms:created xsi:type="dcterms:W3CDTF">2019-09-13T08:43:00Z</dcterms:created>
  <dcterms:modified xsi:type="dcterms:W3CDTF">2024-09-27T05:56:00Z</dcterms:modified>
</cp:coreProperties>
</file>