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4A" w:rsidRDefault="00A9124A" w:rsidP="00A9124A">
      <w:pPr>
        <w:pStyle w:val="a3"/>
        <w:spacing w:line="120" w:lineRule="atLeast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A9124A" w:rsidRDefault="00A9124A" w:rsidP="00A9124A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КАЛУЖСКАЯ ОБЛАСТЬ</w:t>
      </w:r>
    </w:p>
    <w:p w:rsidR="00A9124A" w:rsidRDefault="00A9124A" w:rsidP="00A9124A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A9124A" w:rsidRDefault="00A9124A" w:rsidP="00A9124A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РАЙОННОЕ СОБРАНИЕ</w:t>
      </w:r>
    </w:p>
    <w:p w:rsidR="00A9124A" w:rsidRDefault="00A9124A" w:rsidP="00A9124A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A9124A" w:rsidRDefault="00A9124A" w:rsidP="00A9124A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РАЙОН «КОЗЕЛЬСКИЙ РАЙОН»</w:t>
      </w:r>
    </w:p>
    <w:p w:rsidR="00A9124A" w:rsidRDefault="00A9124A" w:rsidP="00A9124A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A9124A" w:rsidRDefault="00A9124A" w:rsidP="00A9124A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A52ECF" w:rsidRDefault="00A52ECF" w:rsidP="00A52ECF">
      <w:pPr>
        <w:spacing w:line="120" w:lineRule="atLeast"/>
        <w:rPr>
          <w:rFonts w:ascii="Arial" w:hAnsi="Arial" w:cs="Arial"/>
          <w:b/>
        </w:rPr>
      </w:pPr>
    </w:p>
    <w:p w:rsidR="00A52ECF" w:rsidRDefault="00A52ECF" w:rsidP="00A52ECF">
      <w:pPr>
        <w:spacing w:line="120" w:lineRule="atLeast"/>
        <w:rPr>
          <w:rFonts w:ascii="Arial" w:hAnsi="Arial" w:cs="Arial"/>
          <w:b/>
        </w:rPr>
      </w:pPr>
    </w:p>
    <w:p w:rsidR="00A9124A" w:rsidRDefault="00A9124A" w:rsidP="00A52ECF">
      <w:pPr>
        <w:spacing w:line="1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«</w:t>
      </w:r>
      <w:r w:rsidR="00A52ECF">
        <w:rPr>
          <w:rFonts w:ascii="Arial" w:hAnsi="Arial" w:cs="Arial"/>
          <w:b/>
        </w:rPr>
        <w:t xml:space="preserve"> 13 </w:t>
      </w:r>
      <w:r>
        <w:rPr>
          <w:rFonts w:ascii="Arial" w:hAnsi="Arial" w:cs="Arial"/>
          <w:b/>
        </w:rPr>
        <w:t>»</w:t>
      </w:r>
      <w:r w:rsidR="00A52ECF">
        <w:rPr>
          <w:rFonts w:ascii="Arial" w:hAnsi="Arial" w:cs="Arial"/>
          <w:b/>
        </w:rPr>
        <w:t xml:space="preserve"> марта </w:t>
      </w:r>
      <w:r>
        <w:rPr>
          <w:rFonts w:ascii="Arial" w:hAnsi="Arial" w:cs="Arial"/>
          <w:b/>
        </w:rPr>
        <w:t>2024г</w:t>
      </w:r>
      <w:r w:rsidR="00A52EC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="00A52ECF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>№</w:t>
      </w:r>
      <w:r w:rsidR="00A52ECF">
        <w:rPr>
          <w:rFonts w:ascii="Arial" w:hAnsi="Arial" w:cs="Arial"/>
          <w:b/>
        </w:rPr>
        <w:t xml:space="preserve"> 604</w:t>
      </w:r>
    </w:p>
    <w:p w:rsidR="00A9124A" w:rsidRDefault="00A9124A" w:rsidP="00A9124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9124A" w:rsidRDefault="00A9124A" w:rsidP="00A9124A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A9124A" w:rsidTr="00A9124A">
        <w:tc>
          <w:tcPr>
            <w:tcW w:w="5211" w:type="dxa"/>
          </w:tcPr>
          <w:p w:rsidR="00A9124A" w:rsidRDefault="00A9124A">
            <w:pPr>
              <w:tabs>
                <w:tab w:val="left" w:pos="993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 назначении публичных слушаний по проекту внесения изменений в генеральный план муниципального образования сельское поселение «Село Нижние Прыски»  </w:t>
            </w:r>
          </w:p>
          <w:p w:rsidR="00A9124A" w:rsidRDefault="00A9124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9124A" w:rsidRDefault="00A9124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9124A" w:rsidRDefault="00A9124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60" w:type="dxa"/>
          </w:tcPr>
          <w:p w:rsidR="00A9124A" w:rsidRDefault="00A9124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9124A" w:rsidRDefault="00A9124A" w:rsidP="00A912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8, статьей 24 Градостроительного кодекса Российской Федерации,  пунктом 20 части 1 статьи 14 Федерального закона от 06.10.2003 №131-ФЗ «Об общих принципах организации местного самоуправления в Российской Федерации»  Уставом муниципального образования муниципальный район «Козельский район» </w:t>
      </w:r>
    </w:p>
    <w:p w:rsidR="00A9124A" w:rsidRDefault="00A9124A" w:rsidP="00A9124A">
      <w:pPr>
        <w:ind w:firstLine="709"/>
        <w:jc w:val="both"/>
        <w:rPr>
          <w:rFonts w:ascii="Arial" w:hAnsi="Arial" w:cs="Arial"/>
        </w:rPr>
      </w:pPr>
    </w:p>
    <w:p w:rsidR="00A9124A" w:rsidRDefault="00A9124A" w:rsidP="00A9124A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Районное Собрание РЕШИЛО:</w:t>
      </w:r>
    </w:p>
    <w:p w:rsidR="00A9124A" w:rsidRDefault="00A9124A" w:rsidP="00A9124A">
      <w:pPr>
        <w:ind w:left="720"/>
        <w:rPr>
          <w:rFonts w:ascii="Arial" w:hAnsi="Arial" w:cs="Arial"/>
          <w:b/>
          <w:color w:val="000000"/>
        </w:rPr>
      </w:pPr>
    </w:p>
    <w:p w:rsidR="00A9124A" w:rsidRDefault="00A9124A" w:rsidP="00A9124A">
      <w:pPr>
        <w:tabs>
          <w:tab w:val="left" w:pos="-142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1.Назначить публичные слушания по внесению изменений в генеральный план  муниципального образования сельское поселение «Село Нижние Прыски»  муниципального района «Козельский район» Калужской области на 20 марта  2024 года в 10-30 по адресу: </w:t>
      </w:r>
      <w:proofErr w:type="gramStart"/>
      <w:r>
        <w:rPr>
          <w:rFonts w:ascii="Arial" w:hAnsi="Arial" w:cs="Arial"/>
        </w:rPr>
        <w:t xml:space="preserve">Калужская область, Козельский район, г. Козельск, ул. </w:t>
      </w:r>
      <w:proofErr w:type="gramEnd"/>
      <w:r>
        <w:rPr>
          <w:rFonts w:ascii="Arial" w:hAnsi="Arial" w:cs="Arial"/>
        </w:rPr>
        <w:t>Большая Советская, д.66(здание муниципального бюджетного учреждения культуры «Культурно-досуговый центр Козельского района» 2 этаж, читальный зал).</w:t>
      </w:r>
    </w:p>
    <w:p w:rsidR="00A9124A" w:rsidRDefault="00A9124A" w:rsidP="00A9124A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2.Настоящее решение вступает в силу после официального опубликования в газете «Козельск».</w:t>
      </w:r>
    </w:p>
    <w:p w:rsidR="00A9124A" w:rsidRDefault="00A9124A" w:rsidP="00A9124A">
      <w:pPr>
        <w:rPr>
          <w:rFonts w:ascii="Arial" w:hAnsi="Arial" w:cs="Arial"/>
          <w:sz w:val="26"/>
          <w:szCs w:val="26"/>
        </w:rPr>
      </w:pPr>
    </w:p>
    <w:p w:rsidR="00A9124A" w:rsidRDefault="00A9124A" w:rsidP="00A9124A">
      <w:pPr>
        <w:rPr>
          <w:rFonts w:ascii="Arial" w:hAnsi="Arial" w:cs="Arial"/>
        </w:rPr>
      </w:pPr>
    </w:p>
    <w:p w:rsidR="00A9124A" w:rsidRDefault="00A9124A" w:rsidP="00A9124A">
      <w:pPr>
        <w:rPr>
          <w:rFonts w:ascii="Arial" w:hAnsi="Arial" w:cs="Arial"/>
        </w:rPr>
      </w:pPr>
    </w:p>
    <w:p w:rsidR="00A9124A" w:rsidRDefault="00A9124A" w:rsidP="00A9124A">
      <w:pPr>
        <w:rPr>
          <w:rFonts w:ascii="Arial" w:hAnsi="Arial" w:cs="Arial"/>
        </w:rPr>
      </w:pPr>
    </w:p>
    <w:p w:rsidR="00A9124A" w:rsidRDefault="00A9124A" w:rsidP="00A912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муниципального образования           </w:t>
      </w:r>
      <w:r w:rsidR="00434164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А.П. Тихонов</w:t>
      </w:r>
    </w:p>
    <w:p w:rsidR="00A9124A" w:rsidRDefault="00A9124A" w:rsidP="00A9124A">
      <w:pPr>
        <w:rPr>
          <w:rFonts w:ascii="Arial" w:hAnsi="Arial" w:cs="Arial"/>
          <w:b/>
        </w:rPr>
      </w:pPr>
    </w:p>
    <w:p w:rsidR="00A9124A" w:rsidRDefault="00A9124A" w:rsidP="00A9124A">
      <w:pPr>
        <w:rPr>
          <w:rFonts w:ascii="Arial" w:hAnsi="Arial" w:cs="Arial"/>
          <w:b/>
        </w:rPr>
      </w:pPr>
    </w:p>
    <w:p w:rsidR="00A9124A" w:rsidRDefault="00A9124A" w:rsidP="00A9124A">
      <w:pPr>
        <w:rPr>
          <w:rFonts w:ascii="Arial" w:hAnsi="Arial" w:cs="Arial"/>
          <w:b/>
        </w:rPr>
      </w:pPr>
    </w:p>
    <w:p w:rsidR="00A9124A" w:rsidRDefault="00A9124A" w:rsidP="00A9124A">
      <w:pPr>
        <w:rPr>
          <w:rFonts w:ascii="Arial" w:hAnsi="Arial" w:cs="Arial"/>
          <w:b/>
        </w:rPr>
      </w:pPr>
    </w:p>
    <w:p w:rsidR="00A9124A" w:rsidRDefault="00A9124A" w:rsidP="00A9124A">
      <w:pPr>
        <w:rPr>
          <w:b/>
          <w:sz w:val="26"/>
          <w:szCs w:val="26"/>
        </w:rPr>
      </w:pPr>
    </w:p>
    <w:p w:rsidR="00A9124A" w:rsidRDefault="00A9124A" w:rsidP="00A9124A">
      <w:pPr>
        <w:rPr>
          <w:b/>
          <w:sz w:val="26"/>
          <w:szCs w:val="26"/>
        </w:rPr>
      </w:pPr>
    </w:p>
    <w:p w:rsidR="00A9124A" w:rsidRDefault="00A9124A" w:rsidP="00A9124A">
      <w:pPr>
        <w:rPr>
          <w:b/>
          <w:sz w:val="26"/>
          <w:szCs w:val="26"/>
        </w:rPr>
      </w:pPr>
    </w:p>
    <w:p w:rsidR="00A9124A" w:rsidRDefault="00A9124A" w:rsidP="00A9124A">
      <w:pPr>
        <w:rPr>
          <w:b/>
          <w:sz w:val="26"/>
          <w:szCs w:val="26"/>
        </w:rPr>
      </w:pPr>
    </w:p>
    <w:p w:rsidR="00A9124A" w:rsidRDefault="00A9124A" w:rsidP="00A9124A">
      <w:pPr>
        <w:rPr>
          <w:rFonts w:ascii="Arial" w:hAnsi="Arial" w:cs="Arial"/>
          <w:b/>
        </w:rPr>
      </w:pPr>
      <w:bookmarkStart w:id="0" w:name="_GoBack"/>
      <w:bookmarkEnd w:id="0"/>
    </w:p>
    <w:sectPr w:rsidR="00A9124A" w:rsidSect="0043416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6E"/>
    <w:rsid w:val="00434164"/>
    <w:rsid w:val="004B136E"/>
    <w:rsid w:val="00A52ECF"/>
    <w:rsid w:val="00A9124A"/>
    <w:rsid w:val="00BF7FA2"/>
    <w:rsid w:val="00F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A9124A"/>
    <w:pPr>
      <w:jc w:val="center"/>
    </w:pPr>
    <w:rPr>
      <w:szCs w:val="20"/>
    </w:rPr>
  </w:style>
  <w:style w:type="paragraph" w:customStyle="1" w:styleId="ConsPlusTitle">
    <w:name w:val="ConsPlusTitle"/>
    <w:rsid w:val="00A91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A9124A"/>
    <w:pPr>
      <w:jc w:val="center"/>
    </w:pPr>
    <w:rPr>
      <w:szCs w:val="20"/>
    </w:rPr>
  </w:style>
  <w:style w:type="paragraph" w:customStyle="1" w:styleId="ConsPlusTitle">
    <w:name w:val="ConsPlusTitle"/>
    <w:rsid w:val="00A91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2024-03-06T13:11:00Z</dcterms:created>
  <dcterms:modified xsi:type="dcterms:W3CDTF">2024-03-13T12:29:00Z</dcterms:modified>
</cp:coreProperties>
</file>