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1E" w:rsidRPr="00FA2A1E" w:rsidRDefault="00FA2A1E" w:rsidP="00FA2A1E">
      <w:pPr>
        <w:spacing w:after="0" w:line="12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2A1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РОССИЙСКАЯ ФЕДЕРАЦИЯ </w:t>
      </w:r>
    </w:p>
    <w:p w:rsidR="00FA2A1E" w:rsidRPr="00FA2A1E" w:rsidRDefault="00FA2A1E" w:rsidP="00FA2A1E">
      <w:pPr>
        <w:spacing w:after="0" w:line="12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2A1E">
        <w:rPr>
          <w:rFonts w:ascii="Arial" w:eastAsia="Times New Roman" w:hAnsi="Arial" w:cs="Arial"/>
          <w:b/>
          <w:sz w:val="24"/>
          <w:szCs w:val="24"/>
          <w:lang w:eastAsia="ru-RU"/>
        </w:rPr>
        <w:t>КАЛУЖСКАЯ ОБЛАСТЬ</w:t>
      </w:r>
    </w:p>
    <w:p w:rsidR="00FA2A1E" w:rsidRPr="00FA2A1E" w:rsidRDefault="00FA2A1E" w:rsidP="00FA2A1E">
      <w:pPr>
        <w:spacing w:after="0" w:line="12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A2A1E" w:rsidRPr="00FA2A1E" w:rsidRDefault="00FA2A1E" w:rsidP="00FA2A1E">
      <w:pPr>
        <w:spacing w:after="0" w:line="12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2A1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РАЙОННОЕ СОБРАНИЕ </w:t>
      </w:r>
    </w:p>
    <w:p w:rsidR="00FA2A1E" w:rsidRPr="00FA2A1E" w:rsidRDefault="00FA2A1E" w:rsidP="00FA2A1E">
      <w:pPr>
        <w:spacing w:after="0" w:line="12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2A1E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FA2A1E" w:rsidRPr="00FA2A1E" w:rsidRDefault="00FA2A1E" w:rsidP="00FA2A1E">
      <w:pPr>
        <w:spacing w:after="0" w:line="12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2A1E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МУНИЦИПАЛЬНЫЙ РАЙОН «КОЗЕЛЬСКИЙ РАЙОН»</w:t>
      </w:r>
    </w:p>
    <w:p w:rsidR="00FA2A1E" w:rsidRPr="00FA2A1E" w:rsidRDefault="00FA2A1E" w:rsidP="00FA2A1E">
      <w:pPr>
        <w:tabs>
          <w:tab w:val="left" w:pos="6270"/>
        </w:tabs>
        <w:spacing w:after="0" w:line="12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A2A1E" w:rsidRPr="00FA2A1E" w:rsidRDefault="00FA2A1E" w:rsidP="00FA2A1E">
      <w:pPr>
        <w:spacing w:after="0" w:line="12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2A1E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FA2A1E" w:rsidRPr="00FA2A1E" w:rsidRDefault="00FA2A1E" w:rsidP="00FA2A1E">
      <w:pPr>
        <w:spacing w:after="0" w:line="12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2A1E" w:rsidRPr="00FA2A1E" w:rsidRDefault="00CC1C6F" w:rsidP="00ED0B31">
      <w:pPr>
        <w:spacing w:after="0" w:line="12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</w:t>
      </w:r>
      <w:r w:rsidR="00A61FE8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ED0B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13 </w:t>
      </w:r>
      <w:r w:rsidR="00A61FE8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ED0B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марта</w:t>
      </w:r>
      <w:r w:rsidR="00FA2A1E" w:rsidRPr="00FA2A1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2024г.                                                    </w:t>
      </w:r>
      <w:r w:rsidR="00A61F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</w:t>
      </w:r>
      <w:r w:rsidR="00ED0B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="00FA2A1E" w:rsidRPr="00FA2A1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 w:rsidR="00ED0B31">
        <w:rPr>
          <w:rFonts w:ascii="Arial" w:eastAsia="Times New Roman" w:hAnsi="Arial" w:cs="Arial"/>
          <w:b/>
          <w:sz w:val="24"/>
          <w:szCs w:val="24"/>
          <w:lang w:eastAsia="ru-RU"/>
        </w:rPr>
        <w:t>600</w:t>
      </w:r>
    </w:p>
    <w:p w:rsidR="00FA2A1E" w:rsidRPr="00FA2A1E" w:rsidRDefault="00FA2A1E" w:rsidP="00FA2A1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A2A1E" w:rsidRPr="00FA2A1E" w:rsidRDefault="00FA2A1E" w:rsidP="00FA2A1E">
      <w:pPr>
        <w:tabs>
          <w:tab w:val="left" w:pos="5812"/>
          <w:tab w:val="left" w:pos="6237"/>
        </w:tabs>
        <w:spacing w:after="0" w:line="240" w:lineRule="auto"/>
        <w:ind w:right="326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A2A1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 внесении изменений в Устав </w:t>
      </w:r>
    </w:p>
    <w:p w:rsidR="00FA2A1E" w:rsidRPr="00FA2A1E" w:rsidRDefault="00FA2A1E" w:rsidP="00FA2A1E">
      <w:pPr>
        <w:tabs>
          <w:tab w:val="left" w:pos="5812"/>
          <w:tab w:val="left" w:pos="6237"/>
        </w:tabs>
        <w:spacing w:after="0" w:line="240" w:lineRule="auto"/>
        <w:ind w:right="326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A2A1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муниципального образования </w:t>
      </w:r>
    </w:p>
    <w:p w:rsidR="00FA2A1E" w:rsidRPr="00FA2A1E" w:rsidRDefault="00FA2A1E" w:rsidP="00FA2A1E">
      <w:pPr>
        <w:tabs>
          <w:tab w:val="left" w:pos="5812"/>
          <w:tab w:val="left" w:pos="6237"/>
        </w:tabs>
        <w:spacing w:after="0" w:line="240" w:lineRule="auto"/>
        <w:ind w:right="326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2A1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муниципальный район «Козельский район» </w:t>
      </w:r>
    </w:p>
    <w:p w:rsidR="00FA2A1E" w:rsidRPr="00FA2A1E" w:rsidRDefault="00FA2A1E" w:rsidP="00FA2A1E">
      <w:pPr>
        <w:spacing w:after="0" w:line="240" w:lineRule="auto"/>
        <w:ind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A2A1E" w:rsidRPr="00FA2A1E" w:rsidRDefault="00FA2A1E" w:rsidP="00FA2A1E">
      <w:pPr>
        <w:spacing w:after="0" w:line="240" w:lineRule="auto"/>
        <w:ind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A2A1E" w:rsidRPr="00FA2A1E" w:rsidRDefault="00FA2A1E" w:rsidP="00FA2A1E">
      <w:pPr>
        <w:spacing w:after="0" w:line="240" w:lineRule="auto"/>
        <w:ind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A2A1E" w:rsidRPr="00FA2A1E" w:rsidRDefault="00FA2A1E" w:rsidP="00FA2A1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A2A1E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06.10.2013 года № 131-ФЗ «Об общих принципах организации местного самоуправления в Российской Федерации», У</w:t>
      </w:r>
      <w:r w:rsidRPr="00FA2A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ставом МО МР «Козельский район», в целях приведения Устава МО МР «Козельский район» в соответствие действующему законодательству  </w:t>
      </w:r>
    </w:p>
    <w:p w:rsidR="00FA2A1E" w:rsidRPr="00FA2A1E" w:rsidRDefault="00FA2A1E" w:rsidP="00FA2A1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A2A1E" w:rsidRPr="00FA2A1E" w:rsidRDefault="00FA2A1E" w:rsidP="00FA2A1E">
      <w:pPr>
        <w:spacing w:after="0" w:line="240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2A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Районное Собрание РЕШИЛО</w:t>
      </w:r>
      <w:r w:rsidRPr="00FA2A1E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FA2A1E" w:rsidRPr="00FA2A1E" w:rsidRDefault="00FA2A1E" w:rsidP="00FA2A1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2A1E" w:rsidRPr="00FA2A1E" w:rsidRDefault="00FA2A1E" w:rsidP="00FA2A1E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2A1E">
        <w:rPr>
          <w:rFonts w:ascii="Arial" w:eastAsia="Times New Roman" w:hAnsi="Arial" w:cs="Arial"/>
          <w:sz w:val="24"/>
          <w:szCs w:val="24"/>
          <w:lang w:eastAsia="ru-RU"/>
        </w:rPr>
        <w:t>1.  Внести в Устав муниципального образования муниципальный район «Козельский район» (далее по тексту – Устав) следующие изменения:</w:t>
      </w:r>
    </w:p>
    <w:p w:rsidR="00FA2A1E" w:rsidRPr="00FA2A1E" w:rsidRDefault="00FA2A1E" w:rsidP="00FA2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2A1E" w:rsidRPr="00FA2A1E" w:rsidRDefault="00FA2A1E" w:rsidP="00FA2A1E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2A1E">
        <w:rPr>
          <w:rFonts w:ascii="Arial" w:eastAsia="Times New Roman" w:hAnsi="Arial" w:cs="Arial"/>
          <w:sz w:val="24"/>
          <w:szCs w:val="24"/>
          <w:lang w:eastAsia="ru-RU"/>
        </w:rPr>
        <w:t xml:space="preserve">1.1     </w:t>
      </w:r>
      <w:r w:rsidRPr="00FA2A1E">
        <w:rPr>
          <w:rFonts w:ascii="Arial" w:eastAsia="Times New Roman" w:hAnsi="Arial" w:cs="Arial"/>
          <w:b/>
          <w:sz w:val="24"/>
          <w:szCs w:val="24"/>
          <w:lang w:eastAsia="ru-RU"/>
        </w:rPr>
        <w:t>Статью 19 Устава дополнить частью 6:</w:t>
      </w:r>
      <w:r w:rsidRPr="00FA2A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A2A1E" w:rsidRPr="00FA2A1E" w:rsidRDefault="00FA2A1E" w:rsidP="00FA2A1E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2A1E">
        <w:rPr>
          <w:rFonts w:ascii="Arial" w:eastAsia="Times New Roman" w:hAnsi="Arial" w:cs="Arial"/>
          <w:sz w:val="24"/>
          <w:szCs w:val="24"/>
          <w:lang w:eastAsia="ru-RU"/>
        </w:rPr>
        <w:t>«6.</w:t>
      </w:r>
      <w:r w:rsidRPr="00FA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2A1E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Федеральным законом от 06.10.2013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Pr="00FA2A1E">
        <w:rPr>
          <w:rFonts w:ascii="Arial" w:eastAsia="Times New Roman" w:hAnsi="Arial" w:cs="Arial"/>
          <w:sz w:val="24"/>
          <w:szCs w:val="24"/>
          <w:lang w:eastAsia="ru-RU"/>
        </w:rPr>
        <w:t xml:space="preserve"> признается следствием не зависящих от него обстоятельств в порядке, предусмотренном </w:t>
      </w:r>
      <w:hyperlink r:id="rId6" w:history="1">
        <w:r w:rsidRPr="00FA2A1E">
          <w:rPr>
            <w:rFonts w:ascii="Arial" w:eastAsia="Times New Roman" w:hAnsi="Arial" w:cs="Arial"/>
            <w:sz w:val="24"/>
            <w:szCs w:val="24"/>
            <w:lang w:eastAsia="ru-RU"/>
          </w:rPr>
          <w:t>частями 3</w:t>
        </w:r>
      </w:hyperlink>
      <w:r w:rsidRPr="00FA2A1E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hyperlink r:id="rId7" w:history="1">
        <w:r w:rsidRPr="00FA2A1E">
          <w:rPr>
            <w:rFonts w:ascii="Arial" w:eastAsia="Times New Roman" w:hAnsi="Arial" w:cs="Arial"/>
            <w:sz w:val="24"/>
            <w:szCs w:val="24"/>
            <w:lang w:eastAsia="ru-RU"/>
          </w:rPr>
          <w:t>6 статьи 13</w:t>
        </w:r>
      </w:hyperlink>
      <w:r w:rsidRPr="00FA2A1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25 декабря 2008 года N 273-ФЗ "О противодействии коррупции"</w:t>
      </w:r>
      <w:proofErr w:type="gramStart"/>
      <w:r w:rsidRPr="00FA2A1E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  <w:r w:rsidRPr="00FA2A1E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FA2A1E" w:rsidRPr="00FA2A1E" w:rsidRDefault="00FA2A1E" w:rsidP="00FA2A1E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2A1E">
        <w:rPr>
          <w:rFonts w:ascii="Arial" w:eastAsia="Times New Roman" w:hAnsi="Arial" w:cs="Arial"/>
          <w:sz w:val="24"/>
          <w:szCs w:val="24"/>
          <w:lang w:eastAsia="ru-RU"/>
        </w:rPr>
        <w:t xml:space="preserve">1.2    </w:t>
      </w:r>
      <w:r w:rsidRPr="00FA2A1E">
        <w:rPr>
          <w:rFonts w:ascii="Arial" w:eastAsia="Times New Roman" w:hAnsi="Arial" w:cs="Arial"/>
          <w:b/>
          <w:sz w:val="24"/>
          <w:szCs w:val="24"/>
          <w:lang w:eastAsia="ru-RU"/>
        </w:rPr>
        <w:t>Пункт 22 части 1 статьи 24 Устава признать утратившим силу;</w:t>
      </w:r>
    </w:p>
    <w:p w:rsidR="00FA2A1E" w:rsidRPr="00FA2A1E" w:rsidRDefault="00FA2A1E" w:rsidP="00FA2A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2A1E">
        <w:rPr>
          <w:rFonts w:ascii="Arial" w:eastAsia="Times New Roman" w:hAnsi="Arial" w:cs="Arial"/>
          <w:sz w:val="24"/>
          <w:szCs w:val="24"/>
          <w:lang w:eastAsia="ru-RU"/>
        </w:rPr>
        <w:t xml:space="preserve">1.3    </w:t>
      </w:r>
      <w:r w:rsidRPr="00FA2A1E">
        <w:rPr>
          <w:rFonts w:ascii="Arial" w:eastAsia="Times New Roman" w:hAnsi="Arial" w:cs="Arial"/>
          <w:b/>
          <w:sz w:val="24"/>
          <w:szCs w:val="24"/>
          <w:lang w:eastAsia="ru-RU"/>
        </w:rPr>
        <w:t>Статью 26 Устава дополнить пунктом 3.3-3:</w:t>
      </w:r>
    </w:p>
    <w:p w:rsidR="00FA2A1E" w:rsidRPr="00FA2A1E" w:rsidRDefault="00FA2A1E" w:rsidP="00FA2A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2A1E" w:rsidRPr="00FA2A1E" w:rsidRDefault="00FA2A1E" w:rsidP="00FA2A1E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2A1E">
        <w:rPr>
          <w:rFonts w:ascii="Arial" w:eastAsia="Times New Roman" w:hAnsi="Arial" w:cs="Arial"/>
          <w:sz w:val="24"/>
          <w:szCs w:val="24"/>
          <w:lang w:eastAsia="ru-RU"/>
        </w:rPr>
        <w:t xml:space="preserve"> «3.3-3. </w:t>
      </w:r>
      <w:proofErr w:type="gramStart"/>
      <w:r w:rsidRPr="00FA2A1E">
        <w:rPr>
          <w:rFonts w:ascii="Arial" w:eastAsia="Times New Roman" w:hAnsi="Arial" w:cs="Arial"/>
          <w:sz w:val="24"/>
          <w:szCs w:val="24"/>
          <w:lang w:eastAsia="ru-RU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06.10.2013 года № 131-ФЗ «Об общих принципах </w:t>
      </w:r>
      <w:r w:rsidRPr="00FA2A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организации местного самоуправления в Российской Федерации» и другими федеральными законами в целях противодействия коррупции, в</w:t>
      </w:r>
      <w:proofErr w:type="gramEnd"/>
      <w:r w:rsidRPr="00FA2A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A2A1E">
        <w:rPr>
          <w:rFonts w:ascii="Arial" w:eastAsia="Times New Roman" w:hAnsi="Arial" w:cs="Arial"/>
          <w:sz w:val="24"/>
          <w:szCs w:val="24"/>
          <w:lang w:eastAsia="ru-RU"/>
        </w:rPr>
        <w:t xml:space="preserve">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8" w:history="1">
        <w:r w:rsidRPr="00FA2A1E">
          <w:rPr>
            <w:rFonts w:ascii="Arial" w:eastAsia="Times New Roman" w:hAnsi="Arial" w:cs="Arial"/>
            <w:sz w:val="24"/>
            <w:szCs w:val="24"/>
            <w:lang w:eastAsia="ru-RU"/>
          </w:rPr>
          <w:t>частями 3</w:t>
        </w:r>
      </w:hyperlink>
      <w:r w:rsidRPr="00FA2A1E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hyperlink r:id="rId9" w:history="1">
        <w:r w:rsidRPr="00FA2A1E">
          <w:rPr>
            <w:rFonts w:ascii="Arial" w:eastAsia="Times New Roman" w:hAnsi="Arial" w:cs="Arial"/>
            <w:sz w:val="24"/>
            <w:szCs w:val="24"/>
            <w:lang w:eastAsia="ru-RU"/>
          </w:rPr>
          <w:t>6 статьи 13</w:t>
        </w:r>
      </w:hyperlink>
      <w:r w:rsidRPr="00FA2A1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25 декабря 2008 года N 273-ФЗ "О противодействии коррупции".»;</w:t>
      </w:r>
      <w:proofErr w:type="gramEnd"/>
    </w:p>
    <w:p w:rsidR="00FA2A1E" w:rsidRPr="00FA2A1E" w:rsidRDefault="00FA2A1E" w:rsidP="00FA2A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2A1E">
        <w:rPr>
          <w:rFonts w:ascii="Arial" w:eastAsia="Times New Roman" w:hAnsi="Arial" w:cs="Arial"/>
          <w:sz w:val="24"/>
          <w:szCs w:val="24"/>
          <w:lang w:eastAsia="ru-RU"/>
        </w:rPr>
        <w:t>1.4</w:t>
      </w:r>
      <w:proofErr w:type="gramStart"/>
      <w:r w:rsidRPr="00FA2A1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FA2A1E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proofErr w:type="gramEnd"/>
      <w:r w:rsidRPr="00FA2A1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статье 26 Устава пункт 3.4 признать утратившим силу.</w:t>
      </w:r>
    </w:p>
    <w:p w:rsidR="00FA2A1E" w:rsidRPr="00FA2A1E" w:rsidRDefault="00FA2A1E" w:rsidP="00FA2A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2A1E" w:rsidRPr="00FA2A1E" w:rsidRDefault="00FA2A1E" w:rsidP="00FA2A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2A1E">
        <w:rPr>
          <w:rFonts w:ascii="Arial" w:eastAsia="Times New Roman" w:hAnsi="Arial" w:cs="Arial"/>
          <w:sz w:val="24"/>
          <w:szCs w:val="24"/>
          <w:lang w:eastAsia="ru-RU"/>
        </w:rPr>
        <w:t xml:space="preserve">1.5    </w:t>
      </w:r>
      <w:r w:rsidRPr="00FA2A1E">
        <w:rPr>
          <w:rFonts w:ascii="Arial" w:eastAsia="Times New Roman" w:hAnsi="Arial" w:cs="Arial"/>
          <w:b/>
          <w:sz w:val="24"/>
          <w:szCs w:val="24"/>
          <w:lang w:eastAsia="ru-RU"/>
        </w:rPr>
        <w:t>Часть 1 статьи 35 Устава дополнить абзацем 13:</w:t>
      </w:r>
    </w:p>
    <w:p w:rsidR="00FA2A1E" w:rsidRPr="00FA2A1E" w:rsidRDefault="00FA2A1E" w:rsidP="00FA2A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2A1E" w:rsidRPr="00FA2A1E" w:rsidRDefault="00FA2A1E" w:rsidP="00FA2A1E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2A1E">
        <w:rPr>
          <w:rFonts w:ascii="Arial" w:eastAsia="Times New Roman" w:hAnsi="Arial" w:cs="Arial"/>
          <w:sz w:val="24"/>
          <w:szCs w:val="24"/>
          <w:lang w:eastAsia="ru-RU"/>
        </w:rPr>
        <w:t xml:space="preserve"> «Полномочия депутата представительного органа муниципального образования прекращаются досрочно решением Районного Собрания муниципального образования в случае отсутствия депутата без уважительных причин на всех заседаниях Районного Собрания муниципального образования в течение шести месяцев подряд</w:t>
      </w:r>
      <w:proofErr w:type="gramStart"/>
      <w:r w:rsidRPr="00FA2A1E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FA2A1E" w:rsidRPr="00FA2A1E" w:rsidRDefault="00FA2A1E" w:rsidP="00FA2A1E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2A1E">
        <w:rPr>
          <w:rFonts w:ascii="Arial" w:eastAsia="Times New Roman" w:hAnsi="Arial" w:cs="Arial"/>
          <w:sz w:val="24"/>
          <w:szCs w:val="24"/>
          <w:lang w:eastAsia="ru-RU"/>
        </w:rPr>
        <w:t xml:space="preserve">1.6    </w:t>
      </w:r>
      <w:r w:rsidRPr="00FA2A1E">
        <w:rPr>
          <w:rFonts w:ascii="Arial" w:eastAsia="Times New Roman" w:hAnsi="Arial" w:cs="Arial"/>
          <w:b/>
          <w:sz w:val="24"/>
          <w:szCs w:val="24"/>
          <w:lang w:eastAsia="ru-RU"/>
        </w:rPr>
        <w:t>Статью 37 Устава дополнить частью 4.2:</w:t>
      </w:r>
    </w:p>
    <w:p w:rsidR="00FA2A1E" w:rsidRPr="00FA2A1E" w:rsidRDefault="00FA2A1E" w:rsidP="00FA2A1E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2A1E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proofErr w:type="gramStart"/>
      <w:r w:rsidRPr="00FA2A1E">
        <w:rPr>
          <w:rFonts w:ascii="Arial" w:eastAsia="Times New Roman" w:hAnsi="Arial" w:cs="Arial"/>
          <w:sz w:val="24"/>
          <w:szCs w:val="24"/>
          <w:lang w:eastAsia="ru-RU"/>
        </w:rPr>
        <w:t>«4.2 Глава местной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06.10.2013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Pr="00FA2A1E"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обязанностей признается следствием не зависящих от него обстоятельств в порядке, предусмотренном </w:t>
      </w:r>
      <w:hyperlink r:id="rId10" w:history="1">
        <w:r w:rsidRPr="00FA2A1E">
          <w:rPr>
            <w:rFonts w:ascii="Arial" w:eastAsia="Times New Roman" w:hAnsi="Arial" w:cs="Arial"/>
            <w:sz w:val="24"/>
            <w:szCs w:val="24"/>
            <w:lang w:eastAsia="ru-RU"/>
          </w:rPr>
          <w:t>частями 3</w:t>
        </w:r>
      </w:hyperlink>
      <w:r w:rsidRPr="00FA2A1E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hyperlink r:id="rId11" w:history="1">
        <w:r w:rsidRPr="00FA2A1E">
          <w:rPr>
            <w:rFonts w:ascii="Arial" w:eastAsia="Times New Roman" w:hAnsi="Arial" w:cs="Arial"/>
            <w:sz w:val="24"/>
            <w:szCs w:val="24"/>
            <w:lang w:eastAsia="ru-RU"/>
          </w:rPr>
          <w:t>6 статьи 13</w:t>
        </w:r>
      </w:hyperlink>
      <w:r w:rsidRPr="00FA2A1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25 декабря 2008 года N 273-ФЗ "О противодействии коррупции"</w:t>
      </w:r>
      <w:proofErr w:type="gramStart"/>
      <w:r w:rsidRPr="00FA2A1E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  <w:r w:rsidRPr="00FA2A1E">
        <w:rPr>
          <w:rFonts w:ascii="Arial" w:eastAsia="Times New Roman" w:hAnsi="Arial" w:cs="Arial"/>
          <w:sz w:val="24"/>
          <w:szCs w:val="24"/>
          <w:lang w:eastAsia="ru-RU"/>
        </w:rPr>
        <w:t xml:space="preserve">.    </w:t>
      </w:r>
    </w:p>
    <w:p w:rsidR="00FA2A1E" w:rsidRPr="00FA2A1E" w:rsidRDefault="00FA2A1E" w:rsidP="00FA2A1E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2A1E">
        <w:rPr>
          <w:rFonts w:ascii="Arial" w:eastAsia="Times New Roman" w:hAnsi="Arial" w:cs="Arial"/>
          <w:sz w:val="24"/>
          <w:szCs w:val="24"/>
          <w:lang w:eastAsia="ru-RU"/>
        </w:rPr>
        <w:t xml:space="preserve">1.7    </w:t>
      </w:r>
      <w:r w:rsidRPr="00FA2A1E">
        <w:rPr>
          <w:rFonts w:ascii="Arial" w:eastAsia="Times New Roman" w:hAnsi="Arial" w:cs="Arial"/>
          <w:b/>
          <w:sz w:val="24"/>
          <w:szCs w:val="24"/>
          <w:lang w:eastAsia="ru-RU"/>
        </w:rPr>
        <w:t>Статью 41 Устава признать утратившей силу.</w:t>
      </w:r>
      <w:r w:rsidRPr="00FA2A1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FA2A1E" w:rsidRPr="00FA2A1E" w:rsidRDefault="00FA2A1E" w:rsidP="00FA2A1E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2A1E">
        <w:rPr>
          <w:rFonts w:ascii="Arial" w:eastAsia="Times New Roman" w:hAnsi="Arial" w:cs="Arial"/>
          <w:sz w:val="24"/>
          <w:szCs w:val="24"/>
          <w:lang w:eastAsia="ru-RU"/>
        </w:rPr>
        <w:t>1.8</w:t>
      </w:r>
      <w:proofErr w:type="gramStart"/>
      <w:r w:rsidRPr="00FA2A1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FA2A1E">
        <w:rPr>
          <w:rFonts w:ascii="Arial" w:eastAsia="Times New Roman" w:hAnsi="Arial" w:cs="Arial"/>
          <w:b/>
          <w:sz w:val="24"/>
          <w:szCs w:val="24"/>
          <w:lang w:eastAsia="ru-RU"/>
        </w:rPr>
        <w:t>Д</w:t>
      </w:r>
      <w:proofErr w:type="gramEnd"/>
      <w:r w:rsidRPr="00FA2A1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ополнить Устав главой </w:t>
      </w:r>
      <w:r w:rsidRPr="00FA2A1E">
        <w:rPr>
          <w:rFonts w:ascii="Arial" w:eastAsia="Times New Roman" w:hAnsi="Arial" w:cs="Arial"/>
          <w:b/>
          <w:sz w:val="24"/>
          <w:szCs w:val="24"/>
          <w:lang w:val="en-US" w:eastAsia="ru-RU"/>
        </w:rPr>
        <w:t>VI</w:t>
      </w:r>
      <w:r w:rsidRPr="00FA2A1E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FA2A1E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Pr="00FA2A1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«Международные и внешнеэкономические связи органов местного самоуправления» следующего содержания:</w:t>
      </w:r>
    </w:p>
    <w:p w:rsidR="00FA2A1E" w:rsidRPr="00FA2A1E" w:rsidRDefault="00FA2A1E" w:rsidP="00FA2A1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2A1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«Глава </w:t>
      </w:r>
      <w:r w:rsidRPr="00FA2A1E">
        <w:rPr>
          <w:rFonts w:ascii="Arial" w:eastAsia="Times New Roman" w:hAnsi="Arial" w:cs="Arial"/>
          <w:b/>
          <w:sz w:val="24"/>
          <w:szCs w:val="24"/>
          <w:lang w:val="en-US" w:eastAsia="ru-RU"/>
        </w:rPr>
        <w:t>VI</w:t>
      </w:r>
      <w:r w:rsidRPr="00FA2A1E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FA2A1E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Pr="00FA2A1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Международные и внешнеэкономические связи органов местного самоуправления</w:t>
      </w:r>
    </w:p>
    <w:p w:rsidR="00FA2A1E" w:rsidRPr="00FA2A1E" w:rsidRDefault="00FA2A1E" w:rsidP="00FA2A1E">
      <w:pPr>
        <w:tabs>
          <w:tab w:val="left" w:leader="dot" w:pos="3069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2A1E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FA2A1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Статья 63.1. </w:t>
      </w:r>
      <w:r w:rsidRPr="00FA2A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Полномочия органов местного самоуправления в сфере международных и внешнеэкономических связей</w:t>
      </w:r>
    </w:p>
    <w:p w:rsidR="00FA2A1E" w:rsidRPr="00FA2A1E" w:rsidRDefault="00FA2A1E" w:rsidP="00FA2A1E">
      <w:pPr>
        <w:widowControl w:val="0"/>
        <w:tabs>
          <w:tab w:val="left" w:pos="2040"/>
        </w:tabs>
        <w:spacing w:after="0" w:line="360" w:lineRule="exact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2A1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Калужской области в порядке, установленном законом Калужской области.</w:t>
      </w:r>
    </w:p>
    <w:p w:rsidR="00FA2A1E" w:rsidRPr="00FA2A1E" w:rsidRDefault="00FA2A1E" w:rsidP="00FA2A1E">
      <w:pPr>
        <w:widowControl w:val="0"/>
        <w:tabs>
          <w:tab w:val="left" w:pos="2020"/>
        </w:tabs>
        <w:spacing w:after="0" w:line="365" w:lineRule="exact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2A1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2. К полномочиям органов местного самоуправления в сфере международных и внешнеэкономических связей относятся:</w:t>
      </w:r>
    </w:p>
    <w:p w:rsidR="00FA2A1E" w:rsidRPr="00FA2A1E" w:rsidRDefault="00FA2A1E" w:rsidP="00FA2A1E">
      <w:pPr>
        <w:widowControl w:val="0"/>
        <w:tabs>
          <w:tab w:val="left" w:pos="2233"/>
        </w:tabs>
        <w:spacing w:after="0" w:line="360" w:lineRule="exact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2A1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1) проведение встреч, консультаций и иных мероприятий в сфере </w:t>
      </w:r>
      <w:r w:rsidRPr="00FA2A1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FA2A1E" w:rsidRPr="00FA2A1E" w:rsidRDefault="00FA2A1E" w:rsidP="00FA2A1E">
      <w:pPr>
        <w:widowControl w:val="0"/>
        <w:tabs>
          <w:tab w:val="left" w:pos="993"/>
        </w:tabs>
        <w:spacing w:after="0" w:line="365" w:lineRule="exact"/>
        <w:ind w:right="-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2) </w:t>
      </w:r>
      <w:r w:rsidRPr="00FA2A1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FA2A1E" w:rsidRPr="00FA2A1E" w:rsidRDefault="00FA2A1E" w:rsidP="00FA2A1E">
      <w:pPr>
        <w:widowControl w:val="0"/>
        <w:tabs>
          <w:tab w:val="left" w:pos="2233"/>
        </w:tabs>
        <w:spacing w:after="0" w:line="365" w:lineRule="exact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2A1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FA2A1E" w:rsidRPr="00FA2A1E" w:rsidRDefault="00FA2A1E" w:rsidP="00FA2A1E">
      <w:pPr>
        <w:widowControl w:val="0"/>
        <w:tabs>
          <w:tab w:val="left" w:pos="567"/>
        </w:tabs>
        <w:spacing w:after="0" w:line="374" w:lineRule="exact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2A1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4) участие в разработке и реализации проектов международных программ межмуниципального сотрудничества;</w:t>
      </w:r>
    </w:p>
    <w:p w:rsidR="00FA2A1E" w:rsidRPr="00FA2A1E" w:rsidRDefault="00FA2A1E" w:rsidP="00FA2A1E">
      <w:pPr>
        <w:widowControl w:val="0"/>
        <w:tabs>
          <w:tab w:val="left" w:pos="993"/>
          <w:tab w:val="left" w:pos="1134"/>
        </w:tabs>
        <w:spacing w:after="292" w:line="360" w:lineRule="exact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2A1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Калужской области.</w:t>
      </w:r>
    </w:p>
    <w:p w:rsidR="00FA2A1E" w:rsidRPr="00FA2A1E" w:rsidRDefault="00FA2A1E" w:rsidP="00FA2A1E">
      <w:pPr>
        <w:tabs>
          <w:tab w:val="left" w:pos="0"/>
          <w:tab w:val="left" w:pos="9355"/>
        </w:tabs>
        <w:spacing w:after="308" w:line="370" w:lineRule="exact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2A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Статья 63.2. Соглашения об осуществлении международных и внешнеэкономических связей органов местного самоуправления</w:t>
      </w:r>
    </w:p>
    <w:p w:rsidR="00FA2A1E" w:rsidRPr="00FA2A1E" w:rsidRDefault="00FA2A1E" w:rsidP="00FA2A1E">
      <w:pPr>
        <w:tabs>
          <w:tab w:val="left" w:pos="426"/>
          <w:tab w:val="left" w:pos="567"/>
          <w:tab w:val="left" w:pos="9355"/>
        </w:tabs>
        <w:spacing w:line="360" w:lineRule="exact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2A1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Калужской области, на территории которого расположено соответствующее муниципальное образование, в порядке, определяемом субъектом Российской Федерации.</w:t>
      </w:r>
    </w:p>
    <w:p w:rsidR="00FA2A1E" w:rsidRPr="00FA2A1E" w:rsidRDefault="00FA2A1E" w:rsidP="00FA2A1E">
      <w:pPr>
        <w:widowControl w:val="0"/>
        <w:tabs>
          <w:tab w:val="left" w:pos="1992"/>
          <w:tab w:val="left" w:pos="9355"/>
        </w:tabs>
        <w:spacing w:after="0" w:line="360" w:lineRule="exact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2A1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2. Регистрация органами государственной власти Калужской области соглашений об осуществлении международных и внешнеэкономических связей органов местного самоуправления Калужской области осуществляется в порядке, определяемом законом Калужской области, и является обязательным условием вступления таких соглашений в силу.</w:t>
      </w:r>
    </w:p>
    <w:p w:rsidR="00FA2A1E" w:rsidRPr="00FA2A1E" w:rsidRDefault="00FA2A1E" w:rsidP="00FA2A1E">
      <w:pPr>
        <w:widowControl w:val="0"/>
        <w:tabs>
          <w:tab w:val="left" w:pos="9355"/>
        </w:tabs>
        <w:spacing w:after="296" w:line="355" w:lineRule="exact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2A1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FA2A1E" w:rsidRPr="00FA2A1E" w:rsidRDefault="00FA2A1E" w:rsidP="00FA2A1E">
      <w:pPr>
        <w:tabs>
          <w:tab w:val="left" w:pos="0"/>
        </w:tabs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2A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Статья 63.3 Информирование об осуществлении международных и внешнеэкономических связей органов местного самоуправления.</w:t>
      </w:r>
    </w:p>
    <w:p w:rsidR="00FA2A1E" w:rsidRPr="00FA2A1E" w:rsidRDefault="00FA2A1E" w:rsidP="00FA2A1E">
      <w:pPr>
        <w:tabs>
          <w:tab w:val="left" w:pos="9356"/>
        </w:tabs>
        <w:spacing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2A1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 Глава муниципального образования ежегодно до 15 января информирует уполномоченный орган государственной власти Калужской области в </w:t>
      </w:r>
      <w:r w:rsidRPr="00FA2A1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году.</w:t>
      </w:r>
    </w:p>
    <w:p w:rsidR="00FA2A1E" w:rsidRPr="00FA2A1E" w:rsidRDefault="00FA2A1E" w:rsidP="00FA2A1E">
      <w:pPr>
        <w:tabs>
          <w:tab w:val="left" w:pos="567"/>
        </w:tabs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2A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Статья 63.4 Перечень соглашений об осуществлении международных и внешнеэкономических связей органов местного самоуправления.</w:t>
      </w:r>
    </w:p>
    <w:p w:rsidR="00FA2A1E" w:rsidRPr="00FA2A1E" w:rsidRDefault="00FA2A1E" w:rsidP="00FA2A1E">
      <w:pPr>
        <w:widowControl w:val="0"/>
        <w:tabs>
          <w:tab w:val="left" w:pos="1992"/>
          <w:tab w:val="left" w:pos="9356"/>
        </w:tabs>
        <w:spacing w:after="0" w:line="360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2A1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1.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порядке, определенном высшим исполнительным органом Калужской области.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</w:p>
    <w:p w:rsidR="00FA2A1E" w:rsidRPr="00FA2A1E" w:rsidRDefault="00FA2A1E" w:rsidP="00FA2A1E">
      <w:pPr>
        <w:widowControl w:val="0"/>
        <w:tabs>
          <w:tab w:val="left" w:pos="1992"/>
          <w:tab w:val="left" w:pos="9214"/>
        </w:tabs>
        <w:spacing w:after="0" w:line="360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2A1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2. Глава муниципального образования ежегодно до 15 января направляет в уполномоченный орган государственной власти Калужской области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образования, включая в него соглашения, заключенные и утратившие силу в предыдущем году. В случае</w:t>
      </w:r>
      <w:proofErr w:type="gramStart"/>
      <w:r w:rsidRPr="00FA2A1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</w:t>
      </w:r>
      <w:proofErr w:type="gramEnd"/>
      <w:r w:rsidRPr="00FA2A1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  <w:r w:rsidRPr="00FA2A1E">
        <w:rPr>
          <w:rFonts w:ascii="Arial" w:eastAsia="Times New Roman" w:hAnsi="Arial" w:cs="Arial"/>
          <w:sz w:val="24"/>
          <w:szCs w:val="24"/>
          <w:lang w:eastAsia="ru-RU"/>
        </w:rPr>
        <w:t xml:space="preserve">».                         </w:t>
      </w:r>
    </w:p>
    <w:p w:rsidR="00FA2A1E" w:rsidRPr="00FA2A1E" w:rsidRDefault="00FA2A1E" w:rsidP="00FA2A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2A1E" w:rsidRPr="00FA2A1E" w:rsidRDefault="00FA2A1E" w:rsidP="00FA2A1E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2A1E">
        <w:rPr>
          <w:rFonts w:ascii="Arial" w:eastAsia="Times New Roman" w:hAnsi="Arial" w:cs="Arial"/>
          <w:sz w:val="24"/>
          <w:szCs w:val="24"/>
          <w:lang w:eastAsia="ru-RU"/>
        </w:rPr>
        <w:t>2. Решение направить на государственную регистрацию в Управление Министерства Юстиции Российской Федерации по Калужской области.</w:t>
      </w:r>
    </w:p>
    <w:p w:rsidR="00FA2A1E" w:rsidRPr="00FA2A1E" w:rsidRDefault="00FA2A1E" w:rsidP="00FA2A1E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2A1E">
        <w:rPr>
          <w:rFonts w:ascii="Arial" w:eastAsia="Times New Roman" w:hAnsi="Arial" w:cs="Arial"/>
          <w:sz w:val="24"/>
          <w:szCs w:val="24"/>
          <w:lang w:eastAsia="ru-RU"/>
        </w:rPr>
        <w:t>3.    Настоящее решение вступает в силу после государственной регистрации и официального опубликования.</w:t>
      </w:r>
    </w:p>
    <w:p w:rsidR="00FA2A1E" w:rsidRPr="00FA2A1E" w:rsidRDefault="00FA2A1E" w:rsidP="00FA2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2A1E" w:rsidRPr="00FA2A1E" w:rsidRDefault="00FA2A1E" w:rsidP="00FA2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2A1E" w:rsidRPr="00FA2A1E" w:rsidRDefault="00FA2A1E" w:rsidP="00FA2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2A1E" w:rsidRPr="00FA2A1E" w:rsidRDefault="00FA2A1E" w:rsidP="00FA2A1E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2A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муниципального образования                                         </w:t>
      </w:r>
      <w:r w:rsidR="00A61F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</w:t>
      </w:r>
      <w:r w:rsidRPr="00FA2A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А.П. Тихонов</w:t>
      </w:r>
    </w:p>
    <w:p w:rsidR="00FA2A1E" w:rsidRPr="00FA2A1E" w:rsidRDefault="00FA2A1E" w:rsidP="00FA2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75FD" w:rsidRDefault="002F75FD"/>
    <w:sectPr w:rsidR="002F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F12EB"/>
    <w:multiLevelType w:val="hybridMultilevel"/>
    <w:tmpl w:val="EB688AD6"/>
    <w:lvl w:ilvl="0" w:tplc="C2886E04">
      <w:start w:val="2"/>
      <w:numFmt w:val="decimal"/>
      <w:lvlText w:val="%1)"/>
      <w:lvlJc w:val="left"/>
      <w:pPr>
        <w:ind w:left="885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38"/>
    <w:rsid w:val="002F75FD"/>
    <w:rsid w:val="005137D4"/>
    <w:rsid w:val="00A61FE8"/>
    <w:rsid w:val="00AE7838"/>
    <w:rsid w:val="00B82B4F"/>
    <w:rsid w:val="00CC1C6F"/>
    <w:rsid w:val="00ED0B31"/>
    <w:rsid w:val="00FA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9778&amp;dst=336&amp;field=134&amp;date=13.09.202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49778&amp;dst=339&amp;field=134&amp;date=13.09.2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49778&amp;dst=336&amp;field=134&amp;date=13.09.2023" TargetMode="External"/><Relationship Id="rId11" Type="http://schemas.openxmlformats.org/officeDocument/2006/relationships/hyperlink" Target="https://login.consultant.ru/link/?req=doc&amp;base=LAW&amp;n=449778&amp;dst=339&amp;field=134&amp;date=13.09.20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49778&amp;dst=336&amp;field=134&amp;date=13.09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9778&amp;dst=339&amp;field=134&amp;date=13.09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1402</Words>
  <Characters>7996</Characters>
  <Application>Microsoft Office Word</Application>
  <DocSecurity>0</DocSecurity>
  <Lines>66</Lines>
  <Paragraphs>18</Paragraphs>
  <ScaleCrop>false</ScaleCrop>
  <Company/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7</cp:revision>
  <dcterms:created xsi:type="dcterms:W3CDTF">2024-02-05T15:04:00Z</dcterms:created>
  <dcterms:modified xsi:type="dcterms:W3CDTF">2024-03-13T12:49:00Z</dcterms:modified>
</cp:coreProperties>
</file>