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0F" w:rsidRDefault="0087590F" w:rsidP="0087590F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87590F" w:rsidRDefault="0087590F" w:rsidP="0087590F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87590F" w:rsidRDefault="00595DB5" w:rsidP="0087590F">
      <w:pPr>
        <w:spacing w:line="120" w:lineRule="atLeast"/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7590F">
        <w:rPr>
          <w:rFonts w:ascii="Arial" w:hAnsi="Arial" w:cs="Arial"/>
          <w:b/>
        </w:rPr>
        <w:t xml:space="preserve">от </w:t>
      </w:r>
      <w:r w:rsidR="00C01A0E">
        <w:rPr>
          <w:rFonts w:ascii="Arial" w:hAnsi="Arial" w:cs="Arial"/>
          <w:b/>
        </w:rPr>
        <w:t>30.10.</w:t>
      </w:r>
      <w:r w:rsidR="0087590F">
        <w:rPr>
          <w:rFonts w:ascii="Arial" w:hAnsi="Arial" w:cs="Arial"/>
          <w:b/>
        </w:rPr>
        <w:t xml:space="preserve">2023г                                                                     </w:t>
      </w:r>
      <w:r w:rsidR="00C01A0E">
        <w:rPr>
          <w:rFonts w:ascii="Arial" w:hAnsi="Arial" w:cs="Arial"/>
          <w:b/>
        </w:rPr>
        <w:t xml:space="preserve">                          </w:t>
      </w:r>
      <w:bookmarkStart w:id="0" w:name="_GoBack"/>
      <w:bookmarkEnd w:id="0"/>
      <w:r w:rsidR="0087590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="0087590F">
        <w:rPr>
          <w:rFonts w:ascii="Arial" w:hAnsi="Arial" w:cs="Arial"/>
          <w:b/>
        </w:rPr>
        <w:t xml:space="preserve">   №</w:t>
      </w:r>
      <w:r w:rsidR="00C01A0E">
        <w:rPr>
          <w:rFonts w:ascii="Arial" w:hAnsi="Arial" w:cs="Arial"/>
          <w:b/>
        </w:rPr>
        <w:t xml:space="preserve"> 526</w:t>
      </w:r>
    </w:p>
    <w:p w:rsidR="0087590F" w:rsidRDefault="0087590F" w:rsidP="0087590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590F" w:rsidRDefault="0087590F" w:rsidP="0087590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87590F" w:rsidTr="0087590F">
        <w:tc>
          <w:tcPr>
            <w:tcW w:w="5637" w:type="dxa"/>
          </w:tcPr>
          <w:p w:rsidR="0087590F" w:rsidRDefault="0087590F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15.02.2017 №152 «Об утверждении Правил землепользования и застройки муниципального образования сельское поселение «Деревня Подборки» (в посл. ред.)</w:t>
            </w:r>
          </w:p>
          <w:p w:rsidR="0087590F" w:rsidRDefault="008759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87590F" w:rsidRDefault="0087590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87590F" w:rsidRDefault="0087590F" w:rsidP="008759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87590F" w:rsidRDefault="0087590F" w:rsidP="0087590F">
      <w:pPr>
        <w:ind w:firstLine="709"/>
        <w:jc w:val="both"/>
        <w:rPr>
          <w:rFonts w:ascii="Arial" w:hAnsi="Arial" w:cs="Arial"/>
          <w:u w:val="single"/>
        </w:rPr>
      </w:pPr>
    </w:p>
    <w:p w:rsidR="0087590F" w:rsidRPr="0087590F" w:rsidRDefault="0087590F" w:rsidP="0087590F">
      <w:pPr>
        <w:ind w:firstLine="709"/>
        <w:jc w:val="both"/>
        <w:rPr>
          <w:rFonts w:ascii="Arial" w:hAnsi="Arial" w:cs="Arial"/>
          <w:b/>
          <w:color w:val="000000"/>
        </w:rPr>
      </w:pPr>
      <w:r w:rsidRPr="0087590F">
        <w:rPr>
          <w:rFonts w:ascii="Arial" w:hAnsi="Arial" w:cs="Arial"/>
          <w:b/>
          <w:color w:val="000000"/>
        </w:rPr>
        <w:t>Районное Собрание РЕШИЛО:</w:t>
      </w:r>
    </w:p>
    <w:p w:rsidR="0087590F" w:rsidRDefault="0087590F" w:rsidP="0087590F">
      <w:pPr>
        <w:ind w:left="720"/>
        <w:rPr>
          <w:rFonts w:ascii="Arial" w:hAnsi="Arial" w:cs="Arial"/>
          <w:b/>
          <w:color w:val="000000"/>
        </w:rPr>
      </w:pPr>
    </w:p>
    <w:p w:rsidR="0087590F" w:rsidRDefault="0087590F" w:rsidP="0087590F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Внести в решение Районного Собрания муниципального образования муниципальный район «Козельский район» от 15.02.2017 №152  «Об утверждении Правил землепользования и застройки муниципального образования сельское поселение «Деревня Подборки» (в посл. ред.)  (далее-решение) изменения, изложив приложение к решению в новой редакции согласно приложению к настоящему решению.</w:t>
      </w:r>
    </w:p>
    <w:p w:rsidR="0087590F" w:rsidRDefault="0087590F" w:rsidP="0087590F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87590F" w:rsidRDefault="0087590F" w:rsidP="0087590F">
      <w:pPr>
        <w:rPr>
          <w:rFonts w:ascii="Arial" w:hAnsi="Arial" w:cs="Arial"/>
          <w:b/>
        </w:rPr>
      </w:pPr>
    </w:p>
    <w:p w:rsidR="0087590F" w:rsidRDefault="0087590F" w:rsidP="0087590F">
      <w:pPr>
        <w:rPr>
          <w:rFonts w:ascii="Arial" w:hAnsi="Arial" w:cs="Arial"/>
          <w:b/>
        </w:rPr>
      </w:pPr>
    </w:p>
    <w:p w:rsidR="0087590F" w:rsidRDefault="0087590F" w:rsidP="0087590F">
      <w:pPr>
        <w:rPr>
          <w:rFonts w:ascii="Arial" w:hAnsi="Arial" w:cs="Arial"/>
          <w:b/>
        </w:rPr>
      </w:pPr>
    </w:p>
    <w:p w:rsidR="0087590F" w:rsidRDefault="0087590F" w:rsidP="008759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</w:t>
      </w:r>
      <w:r w:rsidR="0040518A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А.П. Тихонов</w:t>
      </w:r>
    </w:p>
    <w:p w:rsidR="0087590F" w:rsidRDefault="0087590F" w:rsidP="0087590F">
      <w:pPr>
        <w:rPr>
          <w:rFonts w:ascii="Arial" w:hAnsi="Arial" w:cs="Arial"/>
        </w:rPr>
      </w:pPr>
    </w:p>
    <w:p w:rsidR="0087590F" w:rsidRDefault="0087590F" w:rsidP="0087590F">
      <w:pPr>
        <w:rPr>
          <w:rFonts w:ascii="Arial" w:hAnsi="Arial" w:cs="Arial"/>
          <w:b/>
        </w:rPr>
      </w:pPr>
    </w:p>
    <w:p w:rsidR="0087590F" w:rsidRDefault="0087590F" w:rsidP="0087590F">
      <w:pPr>
        <w:rPr>
          <w:rFonts w:ascii="Arial" w:hAnsi="Arial" w:cs="Arial"/>
          <w:b/>
        </w:rPr>
      </w:pPr>
    </w:p>
    <w:p w:rsidR="0087590F" w:rsidRDefault="0087590F" w:rsidP="0087590F">
      <w:pPr>
        <w:rPr>
          <w:rFonts w:ascii="Arial" w:hAnsi="Arial" w:cs="Arial"/>
          <w:b/>
        </w:rPr>
      </w:pPr>
    </w:p>
    <w:p w:rsidR="0087590F" w:rsidRDefault="0087590F" w:rsidP="0087590F">
      <w:pPr>
        <w:rPr>
          <w:b/>
          <w:sz w:val="26"/>
          <w:szCs w:val="26"/>
        </w:rPr>
      </w:pPr>
    </w:p>
    <w:p w:rsidR="0087590F" w:rsidRDefault="0087590F" w:rsidP="0087590F"/>
    <w:p w:rsidR="0087590F" w:rsidRDefault="0087590F" w:rsidP="0087590F"/>
    <w:p w:rsidR="0087590F" w:rsidRDefault="0087590F" w:rsidP="0087590F"/>
    <w:p w:rsidR="0087590F" w:rsidRDefault="0087590F" w:rsidP="0087590F"/>
    <w:p w:rsidR="0087590F" w:rsidRDefault="0087590F" w:rsidP="0087590F"/>
    <w:p w:rsidR="0087590F" w:rsidRDefault="0087590F" w:rsidP="0087590F"/>
    <w:p w:rsidR="008829BD" w:rsidRDefault="008829BD"/>
    <w:sectPr w:rsidR="008829BD" w:rsidSect="0040518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6E"/>
    <w:rsid w:val="0040518A"/>
    <w:rsid w:val="00595DB5"/>
    <w:rsid w:val="0087590F"/>
    <w:rsid w:val="008829BD"/>
    <w:rsid w:val="008A316E"/>
    <w:rsid w:val="00C0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7590F"/>
    <w:pPr>
      <w:jc w:val="center"/>
    </w:pPr>
    <w:rPr>
      <w:szCs w:val="20"/>
    </w:rPr>
  </w:style>
  <w:style w:type="paragraph" w:customStyle="1" w:styleId="ConsPlusTitle">
    <w:name w:val="ConsPlusTitle"/>
    <w:rsid w:val="00875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7590F"/>
    <w:pPr>
      <w:jc w:val="center"/>
    </w:pPr>
    <w:rPr>
      <w:szCs w:val="20"/>
    </w:rPr>
  </w:style>
  <w:style w:type="paragraph" w:customStyle="1" w:styleId="ConsPlusTitle">
    <w:name w:val="ConsPlusTitle"/>
    <w:rsid w:val="00875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2023-05-19T06:42:00Z</cp:lastPrinted>
  <dcterms:created xsi:type="dcterms:W3CDTF">2023-05-19T06:34:00Z</dcterms:created>
  <dcterms:modified xsi:type="dcterms:W3CDTF">2023-10-30T11:02:00Z</dcterms:modified>
</cp:coreProperties>
</file>