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81" w:rsidRPr="003250C6" w:rsidRDefault="00A40181" w:rsidP="00A40181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3250C6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A40181" w:rsidRPr="003250C6" w:rsidRDefault="00A40181" w:rsidP="00A40181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3250C6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A60823" w:rsidRPr="003250C6" w:rsidRDefault="00A60823">
      <w:pPr>
        <w:spacing w:after="0" w:line="277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A60823" w:rsidRPr="003250C6" w:rsidRDefault="00A40181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3250C6">
        <w:rPr>
          <w:rFonts w:ascii="Arial" w:eastAsia="Arial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A60823" w:rsidRPr="003250C6" w:rsidRDefault="00A40181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3250C6">
        <w:rPr>
          <w:rFonts w:ascii="Arial" w:eastAsia="Arial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A60823" w:rsidRPr="003250C6" w:rsidRDefault="00A40181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3250C6">
        <w:rPr>
          <w:rFonts w:ascii="Arial" w:eastAsia="Arial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A60823" w:rsidRDefault="00A60823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A60823" w:rsidRDefault="00A40181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РЕШЕНИЕ</w:t>
      </w:r>
    </w:p>
    <w:p w:rsidR="00A60823" w:rsidRDefault="00A60823">
      <w:pPr>
        <w:spacing w:after="0" w:line="240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A60823" w:rsidRDefault="00D924DB">
      <w:pPr>
        <w:spacing w:after="0" w:line="240" w:lineRule="auto"/>
        <w:ind w:left="425" w:right="142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  <w:r w:rsidRPr="00D924DB">
        <w:rPr>
          <w:rFonts w:ascii="Arial" w:eastAsia="Arial" w:hAnsi="Arial" w:cs="Arial"/>
          <w:b/>
          <w:color w:val="000000"/>
          <w:spacing w:val="-1"/>
          <w:sz w:val="26"/>
        </w:rPr>
        <w:t>от «27»   декабря  2022 г.</w:t>
      </w:r>
      <w:r w:rsidR="00A40181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A40181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                 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                 </w:t>
      </w:r>
      <w:bookmarkStart w:id="0" w:name="_GoBack"/>
      <w:bookmarkEnd w:id="0"/>
      <w:r w:rsidR="00A40181">
        <w:rPr>
          <w:rFonts w:ascii="Arial" w:eastAsia="Arial" w:hAnsi="Arial" w:cs="Arial"/>
          <w:b/>
          <w:color w:val="000000"/>
          <w:spacing w:val="-1"/>
          <w:sz w:val="26"/>
        </w:rPr>
        <w:t xml:space="preserve">№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>417</w:t>
      </w:r>
    </w:p>
    <w:p w:rsidR="00A60823" w:rsidRDefault="00A60823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A60823" w:rsidRDefault="00A60823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A60823" w:rsidRDefault="00A40181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</w:rPr>
      </w:pP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О принятии Контрольно-счётной палатой муниципального образования муниципальный район "Козельский район" полномочий </w:t>
      </w:r>
      <w:r>
        <w:rPr>
          <w:rFonts w:ascii="Arial" w:eastAsia="Arial" w:hAnsi="Arial" w:cs="Arial"/>
          <w:b/>
          <w:sz w:val="20"/>
        </w:rPr>
        <w:t xml:space="preserve">контрольно-счётного органа муниципального образования сельское поселение "Деревня Киреевское-Первое", входящего в состав муниципального района "Козельский район",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b/>
          <w:color w:val="000000"/>
          <w:spacing w:val="-2"/>
          <w:sz w:val="20"/>
        </w:rPr>
        <w:t>на период с 1 января 202</w:t>
      </w:r>
      <w:r w:rsidR="00A17B65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по 31 декабря 202</w:t>
      </w:r>
      <w:r w:rsidR="00A17B65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 w:rsidR="00725DC7"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</w:t>
      </w:r>
    </w:p>
    <w:p w:rsidR="00A60823" w:rsidRDefault="00A60823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0"/>
        </w:rPr>
      </w:pPr>
    </w:p>
    <w:p w:rsidR="00A60823" w:rsidRDefault="00A40181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Сельской Думы муниципального образования сельское поселение "Деревня Киреевское-Первое" от </w:t>
      </w:r>
      <w:r w:rsidR="007F58BD">
        <w:rPr>
          <w:rFonts w:ascii="Arial" w:eastAsia="Arial" w:hAnsi="Arial" w:cs="Arial"/>
          <w:color w:val="000000"/>
          <w:spacing w:val="-2"/>
          <w:sz w:val="26"/>
        </w:rPr>
        <w:t>17.11.202</w:t>
      </w:r>
      <w:r w:rsidR="007561DC">
        <w:rPr>
          <w:rFonts w:ascii="Arial" w:eastAsia="Arial" w:hAnsi="Arial" w:cs="Arial"/>
          <w:color w:val="000000"/>
          <w:spacing w:val="-2"/>
          <w:sz w:val="26"/>
        </w:rPr>
        <w:t>2</w:t>
      </w:r>
      <w:r w:rsidR="007F58BD">
        <w:rPr>
          <w:rFonts w:ascii="Arial" w:eastAsia="Arial" w:hAnsi="Arial" w:cs="Arial"/>
          <w:color w:val="000000"/>
          <w:spacing w:val="-2"/>
          <w:sz w:val="26"/>
        </w:rPr>
        <w:t xml:space="preserve"> № 73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"О передаче контрольно-счётному органу муниципального образования муниципальный район "Козельский район" полномочий  контрольно-счётного органа муниципального образования сельское поселение  "Деревня Киреевское-Первое" по осуществлению внешнего муниципального финансового контроля на 202</w:t>
      </w:r>
      <w:r w:rsidR="007F58BD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год»</w:t>
      </w:r>
    </w:p>
    <w:p w:rsidR="00A60823" w:rsidRDefault="00A60823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A60823" w:rsidRDefault="00A40181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A60823" w:rsidRDefault="00A40181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1. Контрольно-счётной палате муниципального образования муниципальный район "Козельский район" принять полномочия контрольно-счётного органа муниципального образования сельское поселение "Деревня Киреевское-Первое",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</w:t>
      </w:r>
      <w:r>
        <w:rPr>
          <w:rFonts w:ascii="Arial" w:eastAsia="Arial" w:hAnsi="Arial" w:cs="Arial"/>
          <w:color w:val="000000"/>
          <w:spacing w:val="-1"/>
          <w:sz w:val="26"/>
        </w:rPr>
        <w:lastRenderedPageBreak/>
        <w:t xml:space="preserve">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7F58BD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7F58BD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A60823" w:rsidRDefault="00A40181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2. Главе муниципального образования муниципальный район "Козельский район" </w:t>
      </w:r>
      <w:r w:rsidR="007F58BD">
        <w:rPr>
          <w:rFonts w:ascii="Arial" w:eastAsia="Arial" w:hAnsi="Arial" w:cs="Arial"/>
          <w:sz w:val="26"/>
        </w:rPr>
        <w:t>Тихонову А.П.</w:t>
      </w:r>
      <w:r>
        <w:rPr>
          <w:rFonts w:ascii="Arial" w:eastAsia="Arial" w:hAnsi="Arial" w:cs="Arial"/>
          <w:sz w:val="26"/>
        </w:rPr>
        <w:t xml:space="preserve"> заключить соглашение о передаче Контрольно-счётной палате муниципального образования муниципальный район "Козельский район" полномочий контрольно-счётного органа муниципального образования сельское поселение "Деревня Киреевское-Первое",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7F58BD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7F58BD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</w:t>
      </w:r>
    </w:p>
    <w:p w:rsidR="00A60823" w:rsidRDefault="00A40181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A60823" w:rsidRDefault="00A60823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A60823" w:rsidRDefault="00A60823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A60823" w:rsidRDefault="00A40181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Глава муниципального образования                 </w:t>
      </w:r>
      <w:r w:rsidR="007F58BD">
        <w:rPr>
          <w:rFonts w:ascii="Arial" w:eastAsia="Arial" w:hAnsi="Arial" w:cs="Arial"/>
          <w:b/>
          <w:color w:val="000000"/>
          <w:spacing w:val="-1"/>
          <w:sz w:val="26"/>
        </w:rPr>
        <w:t xml:space="preserve"> </w:t>
      </w:r>
      <w:r w:rsidR="007F58BD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7F58BD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А.П.Тихонов</w:t>
      </w:r>
    </w:p>
    <w:p w:rsidR="00A60823" w:rsidRDefault="00A60823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A60823" w:rsidRDefault="00A60823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sectPr w:rsidR="00A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23"/>
    <w:rsid w:val="003250C6"/>
    <w:rsid w:val="00725DC7"/>
    <w:rsid w:val="007561DC"/>
    <w:rsid w:val="007F58BD"/>
    <w:rsid w:val="00A17B65"/>
    <w:rsid w:val="00A40181"/>
    <w:rsid w:val="00A60823"/>
    <w:rsid w:val="00D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2022-12-13T08:05:00Z</cp:lastPrinted>
  <dcterms:created xsi:type="dcterms:W3CDTF">2022-12-23T05:52:00Z</dcterms:created>
  <dcterms:modified xsi:type="dcterms:W3CDTF">2022-12-27T13:24:00Z</dcterms:modified>
</cp:coreProperties>
</file>