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DC" w:rsidRPr="00FA46D2" w:rsidRDefault="00881557" w:rsidP="00FA46D2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РОССИЙСКАЯ ФЕДЕРАЦИЯ</w:t>
      </w:r>
    </w:p>
    <w:p w:rsidR="00690DDC" w:rsidRDefault="00881557" w:rsidP="00E42BAF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81557">
        <w:rPr>
          <w:rFonts w:ascii="Times New Roman" w:hAnsi="Times New Roman" w:cs="Times New Roman"/>
          <w:b/>
          <w:sz w:val="28"/>
          <w:szCs w:val="36"/>
        </w:rPr>
        <w:t>КАЛУЖСКАЯ ОБЛАСТЬ</w:t>
      </w:r>
    </w:p>
    <w:p w:rsidR="00881557" w:rsidRPr="00881557" w:rsidRDefault="00881557" w:rsidP="00E42BAF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90DDC" w:rsidRPr="00881557" w:rsidRDefault="00690DDC" w:rsidP="008815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81557">
        <w:rPr>
          <w:rFonts w:ascii="Times New Roman" w:hAnsi="Times New Roman" w:cs="Times New Roman"/>
          <w:b/>
          <w:sz w:val="28"/>
          <w:szCs w:val="36"/>
        </w:rPr>
        <w:t>СЕЛЬСКАЯ  ДУМА</w:t>
      </w:r>
    </w:p>
    <w:p w:rsidR="00881557" w:rsidRDefault="00881557" w:rsidP="00881557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81557">
        <w:rPr>
          <w:rFonts w:ascii="Times New Roman" w:hAnsi="Times New Roman" w:cs="Times New Roman"/>
          <w:b/>
          <w:sz w:val="28"/>
          <w:szCs w:val="36"/>
        </w:rPr>
        <w:t xml:space="preserve">СЕЛЬСКОГО ПОСЕЛЕНИЯ </w:t>
      </w:r>
      <w:r w:rsidR="00690DDC" w:rsidRPr="00690DDC">
        <w:rPr>
          <w:rFonts w:ascii="Times New Roman" w:hAnsi="Times New Roman" w:cs="Times New Roman"/>
          <w:b/>
          <w:sz w:val="36"/>
          <w:szCs w:val="36"/>
        </w:rPr>
        <w:t>«</w:t>
      </w:r>
      <w:r w:rsidRPr="00881557">
        <w:rPr>
          <w:rFonts w:ascii="Times New Roman" w:hAnsi="Times New Roman" w:cs="Times New Roman"/>
          <w:b/>
          <w:sz w:val="28"/>
          <w:szCs w:val="36"/>
        </w:rPr>
        <w:t>ДЕРЕВНЯ КАМЕНКА</w:t>
      </w:r>
      <w:r w:rsidR="00690DDC" w:rsidRPr="00881557">
        <w:rPr>
          <w:rFonts w:ascii="Times New Roman" w:hAnsi="Times New Roman" w:cs="Times New Roman"/>
          <w:b/>
          <w:sz w:val="28"/>
          <w:szCs w:val="36"/>
        </w:rPr>
        <w:t>»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690DDC" w:rsidRPr="00881557" w:rsidRDefault="00881557" w:rsidP="00881557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МУНИЦИПАЛЬНОГО РАЙОНА «КОЗЕЛЬСКИЙ РАЙОН» КАЛУЖСКОЙ ОБЛАСТИ</w:t>
      </w:r>
      <w:r w:rsidR="00690DDC" w:rsidRPr="00881557">
        <w:rPr>
          <w:rFonts w:ascii="Times New Roman" w:hAnsi="Times New Roman" w:cs="Times New Roman"/>
          <w:b/>
          <w:sz w:val="28"/>
          <w:szCs w:val="36"/>
        </w:rPr>
        <w:t>.</w:t>
      </w:r>
    </w:p>
    <w:p w:rsidR="00690DDC" w:rsidRDefault="00690DDC" w:rsidP="00E42B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47F5" w:rsidRDefault="00690DDC" w:rsidP="00E42BAF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1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91FCA" w:rsidRPr="000121B6" w:rsidRDefault="00C91FCA" w:rsidP="00690DDC">
      <w:pPr>
        <w:tabs>
          <w:tab w:val="left" w:pos="2685"/>
        </w:tabs>
        <w:rPr>
          <w:rFonts w:ascii="Times New Roman" w:hAnsi="Times New Roman" w:cs="Times New Roman"/>
          <w:b/>
          <w:sz w:val="32"/>
          <w:szCs w:val="32"/>
        </w:rPr>
      </w:pPr>
    </w:p>
    <w:p w:rsidR="00453177" w:rsidRDefault="00CF4792" w:rsidP="003D47F5">
      <w:pPr>
        <w:tabs>
          <w:tab w:val="left" w:pos="68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557">
        <w:rPr>
          <w:rFonts w:ascii="Times New Roman" w:hAnsi="Times New Roman" w:cs="Times New Roman"/>
          <w:sz w:val="28"/>
          <w:szCs w:val="28"/>
        </w:rPr>
        <w:t>«28» декабря 2024</w:t>
      </w:r>
      <w:r w:rsidR="00502622">
        <w:rPr>
          <w:rFonts w:ascii="Times New Roman" w:hAnsi="Times New Roman" w:cs="Times New Roman"/>
          <w:sz w:val="28"/>
          <w:szCs w:val="28"/>
        </w:rPr>
        <w:t xml:space="preserve"> </w:t>
      </w:r>
      <w:r w:rsidR="00E42BAF" w:rsidRPr="00E42BAF">
        <w:rPr>
          <w:rFonts w:ascii="Times New Roman" w:hAnsi="Times New Roman" w:cs="Times New Roman"/>
          <w:sz w:val="28"/>
          <w:szCs w:val="28"/>
        </w:rPr>
        <w:t>года</w:t>
      </w:r>
      <w:r w:rsidR="00395F75">
        <w:rPr>
          <w:rFonts w:ascii="Times New Roman" w:hAnsi="Times New Roman" w:cs="Times New Roman"/>
          <w:sz w:val="28"/>
          <w:szCs w:val="28"/>
        </w:rPr>
        <w:t>.</w:t>
      </w:r>
      <w:r w:rsidR="003D47F5">
        <w:rPr>
          <w:rFonts w:ascii="Times New Roman" w:hAnsi="Times New Roman" w:cs="Times New Roman"/>
          <w:sz w:val="32"/>
          <w:szCs w:val="32"/>
        </w:rPr>
        <w:tab/>
      </w:r>
      <w:r w:rsidR="0013520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7460D">
        <w:rPr>
          <w:rFonts w:ascii="Times New Roman" w:hAnsi="Times New Roman" w:cs="Times New Roman"/>
          <w:sz w:val="32"/>
          <w:szCs w:val="32"/>
        </w:rPr>
        <w:t xml:space="preserve">№ </w:t>
      </w:r>
      <w:r w:rsidR="00135209">
        <w:rPr>
          <w:rFonts w:ascii="Times New Roman" w:hAnsi="Times New Roman" w:cs="Times New Roman"/>
          <w:sz w:val="32"/>
          <w:szCs w:val="32"/>
        </w:rPr>
        <w:t xml:space="preserve"> </w:t>
      </w:r>
      <w:r w:rsidR="00881557">
        <w:rPr>
          <w:rFonts w:ascii="Times New Roman" w:hAnsi="Times New Roman" w:cs="Times New Roman"/>
          <w:sz w:val="32"/>
          <w:szCs w:val="32"/>
        </w:rPr>
        <w:t>135</w:t>
      </w:r>
    </w:p>
    <w:p w:rsidR="000931D3" w:rsidRPr="00E42BAF" w:rsidRDefault="000931D3" w:rsidP="003D47F5">
      <w:pPr>
        <w:tabs>
          <w:tab w:val="left" w:pos="6840"/>
        </w:tabs>
        <w:rPr>
          <w:rFonts w:ascii="Times New Roman" w:hAnsi="Times New Roman" w:cs="Times New Roman"/>
          <w:sz w:val="32"/>
          <w:szCs w:val="32"/>
        </w:rPr>
      </w:pPr>
    </w:p>
    <w:p w:rsidR="000931D3" w:rsidRDefault="000931D3" w:rsidP="000A7E6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реестра объектов муниципальной казны муниципального образования  сельское поселение «Деревня Каменка».</w:t>
      </w:r>
    </w:p>
    <w:p w:rsidR="000931D3" w:rsidRPr="000931D3" w:rsidRDefault="000931D3" w:rsidP="000A7E6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0931D3">
        <w:rPr>
          <w:rFonts w:ascii="Times New Roman" w:hAnsi="Times New Roman" w:cs="Times New Roman"/>
          <w:sz w:val="28"/>
          <w:szCs w:val="28"/>
        </w:rPr>
        <w:t>Руководствуясь ст.125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РФ, Бюджетным кодексом РФ, ст.50 Федерального закона от 06.10.2003 №</w:t>
      </w:r>
      <w:r w:rsidR="00FA4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</w:t>
      </w:r>
      <w:r w:rsidR="00350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FA46D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</w:t>
      </w:r>
      <w:r>
        <w:rPr>
          <w:rFonts w:ascii="Times New Roman" w:hAnsi="Times New Roman" w:cs="Times New Roman"/>
          <w:sz w:val="28"/>
          <w:szCs w:val="28"/>
        </w:rPr>
        <w:t>нструкцией по</w:t>
      </w:r>
      <w:r w:rsidR="00FA46D2">
        <w:rPr>
          <w:rFonts w:ascii="Times New Roman" w:hAnsi="Times New Roman" w:cs="Times New Roman"/>
          <w:sz w:val="28"/>
          <w:szCs w:val="28"/>
        </w:rPr>
        <w:t xml:space="preserve">  бюджетному учету, утвержденной приказом Минфина России от </w:t>
      </w:r>
      <w:r>
        <w:rPr>
          <w:rFonts w:ascii="Times New Roman" w:hAnsi="Times New Roman" w:cs="Times New Roman"/>
          <w:sz w:val="28"/>
          <w:szCs w:val="28"/>
        </w:rPr>
        <w:t>10.02.2008 года №</w:t>
      </w:r>
      <w:r w:rsidR="0050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25Н, Уставом МО СП «Деревня Каменка» Сельская Дума </w:t>
      </w:r>
    </w:p>
    <w:p w:rsidR="00C65280" w:rsidRPr="00FA46D2" w:rsidRDefault="000931D3" w:rsidP="00FA46D2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65280" w:rsidRPr="005573D7" w:rsidRDefault="00C65280" w:rsidP="00C6528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280" w:rsidRPr="00C65280" w:rsidRDefault="00C65280" w:rsidP="00C65280">
      <w:pPr>
        <w:pStyle w:val="a5"/>
        <w:numPr>
          <w:ilvl w:val="0"/>
          <w:numId w:val="1"/>
        </w:num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C65280">
        <w:rPr>
          <w:rFonts w:ascii="Times New Roman" w:hAnsi="Times New Roman" w:cs="Times New Roman"/>
          <w:sz w:val="28"/>
          <w:szCs w:val="28"/>
        </w:rPr>
        <w:t>Утвердить реестр объектов  муниципальной казны муниципального образования сельское поселе</w:t>
      </w:r>
      <w:r w:rsidR="00FA46D2">
        <w:rPr>
          <w:rFonts w:ascii="Times New Roman" w:hAnsi="Times New Roman" w:cs="Times New Roman"/>
          <w:sz w:val="28"/>
          <w:szCs w:val="28"/>
        </w:rPr>
        <w:t xml:space="preserve">ние «Деревня Каменка» </w:t>
      </w:r>
      <w:proofErr w:type="gramStart"/>
      <w:r w:rsidR="00FA46D2">
        <w:rPr>
          <w:rFonts w:ascii="Times New Roman" w:hAnsi="Times New Roman" w:cs="Times New Roman"/>
          <w:sz w:val="28"/>
          <w:szCs w:val="28"/>
        </w:rPr>
        <w:t>согласно П</w:t>
      </w:r>
      <w:r w:rsidRPr="00C65280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Pr="00C65280">
        <w:rPr>
          <w:rFonts w:ascii="Times New Roman" w:hAnsi="Times New Roman" w:cs="Times New Roman"/>
          <w:sz w:val="28"/>
          <w:szCs w:val="28"/>
        </w:rPr>
        <w:t xml:space="preserve"> № 1 к настоящему решению.</w:t>
      </w:r>
    </w:p>
    <w:p w:rsidR="00C65280" w:rsidRPr="00C65280" w:rsidRDefault="00C65280" w:rsidP="00C65280">
      <w:pPr>
        <w:pStyle w:val="a5"/>
        <w:numPr>
          <w:ilvl w:val="0"/>
          <w:numId w:val="1"/>
        </w:num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его принятия и распространяется на правоо</w:t>
      </w:r>
      <w:r w:rsidR="00881557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31D3" w:rsidRPr="00C65280" w:rsidRDefault="000931D3" w:rsidP="00C65280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21943" w:rsidRPr="00FA46D2" w:rsidRDefault="00BF244A" w:rsidP="000A7E6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FA46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41FD" w:rsidRPr="00FA46D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94FBF" w:rsidRPr="00FA46D2">
        <w:rPr>
          <w:rFonts w:ascii="Times New Roman" w:hAnsi="Times New Roman" w:cs="Times New Roman"/>
          <w:b/>
          <w:sz w:val="28"/>
          <w:szCs w:val="28"/>
        </w:rPr>
        <w:tab/>
      </w:r>
      <w:r w:rsidR="00FA46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FBF" w:rsidRPr="00FA46D2">
        <w:rPr>
          <w:rFonts w:ascii="Times New Roman" w:hAnsi="Times New Roman" w:cs="Times New Roman"/>
          <w:b/>
          <w:sz w:val="28"/>
          <w:szCs w:val="28"/>
        </w:rPr>
        <w:t>А.</w:t>
      </w:r>
      <w:r w:rsidR="00577FA4" w:rsidRPr="00FA46D2">
        <w:rPr>
          <w:rFonts w:ascii="Times New Roman" w:hAnsi="Times New Roman" w:cs="Times New Roman"/>
          <w:b/>
          <w:sz w:val="28"/>
          <w:szCs w:val="28"/>
        </w:rPr>
        <w:t>Н. Секерин</w:t>
      </w:r>
      <w:r w:rsidR="00694FBF" w:rsidRPr="00FA46D2">
        <w:rPr>
          <w:rFonts w:ascii="Times New Roman" w:hAnsi="Times New Roman" w:cs="Times New Roman"/>
          <w:b/>
          <w:sz w:val="28"/>
          <w:szCs w:val="28"/>
        </w:rPr>
        <w:t>.</w:t>
      </w: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  <w:sectPr w:rsidR="00661495" w:rsidSect="001C47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495" w:rsidRDefault="00661495" w:rsidP="00661495">
      <w:pPr>
        <w:pStyle w:val="a6"/>
        <w:tabs>
          <w:tab w:val="clear" w:pos="4677"/>
          <w:tab w:val="clear" w:pos="9355"/>
          <w:tab w:val="left" w:pos="10380"/>
        </w:tabs>
        <w:jc w:val="right"/>
      </w:pPr>
      <w:r>
        <w:lastRenderedPageBreak/>
        <w:t>Приложение № 1 к решению Сельской Думы</w:t>
      </w:r>
    </w:p>
    <w:p w:rsidR="00661495" w:rsidRDefault="00661495" w:rsidP="00661495">
      <w:pPr>
        <w:pStyle w:val="a6"/>
        <w:tabs>
          <w:tab w:val="clear" w:pos="4677"/>
          <w:tab w:val="clear" w:pos="9355"/>
          <w:tab w:val="left" w:pos="10380"/>
        </w:tabs>
        <w:jc w:val="right"/>
      </w:pPr>
      <w:r>
        <w:tab/>
        <w:t xml:space="preserve">СП «Деревня Каменка» от 28 декабря 2024              </w:t>
      </w:r>
    </w:p>
    <w:p w:rsidR="00661495" w:rsidRDefault="00661495" w:rsidP="00661495">
      <w:pPr>
        <w:pStyle w:val="a6"/>
        <w:tabs>
          <w:tab w:val="clear" w:pos="4677"/>
          <w:tab w:val="clear" w:pos="9355"/>
          <w:tab w:val="left" w:pos="1038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года № 135               </w:t>
      </w: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495" w:rsidRDefault="00661495" w:rsidP="00661495">
      <w:pPr>
        <w:jc w:val="center"/>
        <w:rPr>
          <w:rFonts w:ascii="Arial" w:hAnsi="Arial" w:cs="Arial"/>
          <w:b/>
        </w:rPr>
      </w:pPr>
    </w:p>
    <w:p w:rsidR="00661495" w:rsidRDefault="00661495" w:rsidP="00661495">
      <w:pPr>
        <w:jc w:val="center"/>
        <w:rPr>
          <w:rFonts w:ascii="Arial" w:hAnsi="Arial" w:cs="Arial"/>
          <w:b/>
        </w:rPr>
      </w:pPr>
    </w:p>
    <w:p w:rsidR="00661495" w:rsidRPr="0018129B" w:rsidRDefault="00661495" w:rsidP="00661495">
      <w:pPr>
        <w:jc w:val="center"/>
        <w:rPr>
          <w:rFonts w:ascii="Arial" w:hAnsi="Arial" w:cs="Arial"/>
          <w:b/>
        </w:rPr>
      </w:pPr>
      <w:r w:rsidRPr="0018129B">
        <w:rPr>
          <w:rFonts w:ascii="Arial" w:hAnsi="Arial" w:cs="Arial"/>
          <w:b/>
        </w:rPr>
        <w:t>РЕЕСТР</w:t>
      </w:r>
    </w:p>
    <w:p w:rsidR="00661495" w:rsidRPr="0018129B" w:rsidRDefault="00661495" w:rsidP="00661495">
      <w:pPr>
        <w:jc w:val="center"/>
        <w:rPr>
          <w:rFonts w:ascii="Arial" w:hAnsi="Arial" w:cs="Arial"/>
          <w:b/>
        </w:rPr>
      </w:pPr>
      <w:r w:rsidRPr="0018129B">
        <w:rPr>
          <w:rFonts w:ascii="Arial" w:hAnsi="Arial" w:cs="Arial"/>
          <w:b/>
        </w:rPr>
        <w:t xml:space="preserve">ОБЪЕКТОВ МУНИЦИПАЛЬНОЙ </w:t>
      </w:r>
      <w:r>
        <w:rPr>
          <w:rFonts w:ascii="Arial" w:hAnsi="Arial" w:cs="Arial"/>
          <w:b/>
        </w:rPr>
        <w:t>СОБСТВЕННОСТИ</w:t>
      </w:r>
      <w:r w:rsidRPr="0018129B">
        <w:rPr>
          <w:rFonts w:ascii="Arial" w:hAnsi="Arial" w:cs="Arial"/>
          <w:b/>
        </w:rPr>
        <w:t xml:space="preserve"> МУНИЦИПАЛЬНОГО ОБРАЗОВАНИЯ</w:t>
      </w:r>
    </w:p>
    <w:p w:rsidR="00661495" w:rsidRDefault="00661495" w:rsidP="00661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 « ДЕРЕВНЯ КАМЕНКА»</w:t>
      </w:r>
    </w:p>
    <w:p w:rsidR="00661495" w:rsidRDefault="00661495" w:rsidP="006614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01.01.2025 ГОДА.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5"/>
        <w:gridCol w:w="1818"/>
        <w:gridCol w:w="1276"/>
        <w:gridCol w:w="2693"/>
        <w:gridCol w:w="1134"/>
        <w:gridCol w:w="993"/>
        <w:gridCol w:w="1275"/>
        <w:gridCol w:w="1122"/>
        <w:gridCol w:w="1398"/>
        <w:gridCol w:w="720"/>
        <w:gridCol w:w="1440"/>
      </w:tblGrid>
      <w:tr w:rsidR="00661495" w:rsidRPr="00C675A6" w:rsidTr="007E2B3A">
        <w:trPr>
          <w:cantSplit/>
          <w:trHeight w:val="2166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725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818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Адрес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Описание объекта</w:t>
            </w:r>
          </w:p>
        </w:tc>
        <w:tc>
          <w:tcPr>
            <w:tcW w:w="2693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 xml:space="preserve">Основания </w:t>
            </w:r>
            <w:proofErr w:type="gramStart"/>
            <w:r w:rsidRPr="00231A01">
              <w:rPr>
                <w:sz w:val="18"/>
                <w:szCs w:val="18"/>
              </w:rPr>
              <w:t>для</w:t>
            </w:r>
            <w:proofErr w:type="gramEnd"/>
          </w:p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включения объекта в реестр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Номер свидетельства о государственной регистрации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Общая площадь, кв. м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Балансовая (восстановительная) стоимость, руб.</w:t>
            </w: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Остаточная стоимость, руб.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Балансодержатель, пользователь</w:t>
            </w:r>
          </w:p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(МУП, МУ, Казна арендатор и др.)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Договор с пользователем,</w:t>
            </w:r>
          </w:p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арендатором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661495" w:rsidRPr="00231A01" w:rsidRDefault="00661495" w:rsidP="007E2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1A01">
              <w:rPr>
                <w:sz w:val="18"/>
                <w:szCs w:val="18"/>
              </w:rPr>
              <w:t>Основание для исключения из Реестра</w:t>
            </w:r>
          </w:p>
        </w:tc>
      </w:tr>
      <w:tr w:rsidR="00661495" w:rsidRPr="00C675A6" w:rsidTr="007E2B3A">
        <w:tc>
          <w:tcPr>
            <w:tcW w:w="534" w:type="dxa"/>
            <w:shd w:val="clear" w:color="auto" w:fill="auto"/>
            <w:vAlign w:val="center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8</w:t>
            </w:r>
          </w:p>
        </w:tc>
        <w:tc>
          <w:tcPr>
            <w:tcW w:w="1122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9</w:t>
            </w:r>
          </w:p>
        </w:tc>
        <w:tc>
          <w:tcPr>
            <w:tcW w:w="1398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661495" w:rsidRPr="00C675A6" w:rsidRDefault="00661495" w:rsidP="007E2B3A">
            <w:pPr>
              <w:jc w:val="center"/>
              <w:rPr>
                <w:sz w:val="26"/>
                <w:szCs w:val="26"/>
              </w:rPr>
            </w:pPr>
            <w:r w:rsidRPr="00C675A6">
              <w:rPr>
                <w:sz w:val="26"/>
                <w:szCs w:val="26"/>
              </w:rPr>
              <w:t>12</w:t>
            </w: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17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Автомобильные дороги для13-ти одноэтажных двухквартирных жилых домов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231A01">
              <w:rPr>
                <w:sz w:val="20"/>
                <w:szCs w:val="20"/>
              </w:rPr>
              <w:t>Козельский</w:t>
            </w:r>
            <w:proofErr w:type="spellEnd"/>
            <w:r w:rsidRPr="00231A01">
              <w:rPr>
                <w:sz w:val="20"/>
                <w:szCs w:val="20"/>
              </w:rPr>
              <w:t xml:space="preserve"> район, </w:t>
            </w:r>
          </w:p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д. Каменка, ул. Центральная,  ул. Кирова,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Постановление Правительства Калужской области №170 от 26.06.2006г.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Акт приема-передачи имущества, являющегося государственной собственностью Калужской </w:t>
            </w:r>
            <w:r w:rsidRPr="00231A01">
              <w:rPr>
                <w:sz w:val="20"/>
                <w:szCs w:val="20"/>
              </w:rPr>
              <w:lastRenderedPageBreak/>
              <w:t>области от 30.06.2006.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>40 АА 033172 от 26.07.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2006г. Кадастровый номер 40-40-10/001/20</w:t>
            </w:r>
            <w:r w:rsidRPr="00231A01">
              <w:rPr>
                <w:sz w:val="20"/>
                <w:szCs w:val="20"/>
              </w:rPr>
              <w:lastRenderedPageBreak/>
              <w:t>06-724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 xml:space="preserve">890,0  п. </w:t>
            </w:r>
            <w:proofErr w:type="gramStart"/>
            <w:r w:rsidRPr="00231A0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6567800,00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17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Электросети низкого и высокого напряжения для13-ти одноэтажных двухквартирных жилых домов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231A01">
              <w:rPr>
                <w:sz w:val="20"/>
                <w:szCs w:val="20"/>
              </w:rPr>
              <w:t>Козельский</w:t>
            </w:r>
            <w:proofErr w:type="spellEnd"/>
            <w:r w:rsidRPr="00231A01">
              <w:rPr>
                <w:sz w:val="20"/>
                <w:szCs w:val="20"/>
              </w:rPr>
              <w:t xml:space="preserve"> район, </w:t>
            </w:r>
          </w:p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д. Каменка, ул. Центральная,  ул. Кирова,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Постановление Правительства Калужской области №170 от 26.06.2006г.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Акт приема-передачи имущества, являющегося государственной собственностью Калужской области от 30.06.2006.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40 АА 033173 от 26.07.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2006г. Кадастровый номер 40-40-10/001/2006-723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1429,68 п. </w:t>
            </w:r>
            <w:proofErr w:type="gramStart"/>
            <w:r w:rsidRPr="00231A0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1510900,00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  <w:highlight w:val="yellow"/>
              </w:rPr>
            </w:pPr>
            <w:r w:rsidRPr="0096720E">
              <w:rPr>
                <w:sz w:val="20"/>
                <w:szCs w:val="20"/>
              </w:rPr>
              <w:t>Газопровод высокого и низкого давления  для13-ти одноэтажных двухквартирных жилых домов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231A01">
              <w:rPr>
                <w:sz w:val="20"/>
                <w:szCs w:val="20"/>
              </w:rPr>
              <w:t>Козельский</w:t>
            </w:r>
            <w:proofErr w:type="spellEnd"/>
            <w:r w:rsidRPr="00231A01">
              <w:rPr>
                <w:sz w:val="20"/>
                <w:szCs w:val="20"/>
              </w:rPr>
              <w:t xml:space="preserve"> район, </w:t>
            </w:r>
          </w:p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д. Каменка, ул. Центральная,  ул. Кирова,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Постановление Правительства Калужской области №170 от 26.06.2006г.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Акт приема-передачи имущества, являющегося государственной собственностью Калужской области от 30.06.2006.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40 АА 033170 от 26.07.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2006г. </w:t>
            </w:r>
            <w:proofErr w:type="spellStart"/>
            <w:proofErr w:type="gramStart"/>
            <w:r w:rsidRPr="00231A01">
              <w:rPr>
                <w:sz w:val="20"/>
                <w:szCs w:val="20"/>
              </w:rPr>
              <w:t>Кадаст-ровый</w:t>
            </w:r>
            <w:proofErr w:type="spellEnd"/>
            <w:proofErr w:type="gramEnd"/>
            <w:r w:rsidRPr="00231A01">
              <w:rPr>
                <w:sz w:val="20"/>
                <w:szCs w:val="20"/>
              </w:rPr>
              <w:t xml:space="preserve"> номер 40-40-10/001/2006-722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909,1  п. </w:t>
            </w:r>
            <w:proofErr w:type="gramStart"/>
            <w:r w:rsidRPr="00231A01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1636900,00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231A01">
              <w:rPr>
                <w:sz w:val="20"/>
                <w:szCs w:val="20"/>
              </w:rPr>
              <w:t>Козельский</w:t>
            </w:r>
            <w:proofErr w:type="spellEnd"/>
            <w:r w:rsidRPr="00231A01">
              <w:rPr>
                <w:sz w:val="20"/>
                <w:szCs w:val="20"/>
              </w:rPr>
              <w:t xml:space="preserve"> район, 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д. Каменка, ул. Кирова, д.5,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Постановление Правительства Калужской области №170 от 26.06.2006г.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Акт приема-передачи имущества, являющегося государственной собственностью Калужской области от 30.06.2006.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41,3 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1251144,11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17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Нежилое помещение - административное </w:t>
            </w:r>
            <w:r w:rsidRPr="00231A01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 xml:space="preserve">Калужская область, </w:t>
            </w:r>
            <w:proofErr w:type="spellStart"/>
            <w:r w:rsidRPr="00231A01">
              <w:rPr>
                <w:sz w:val="20"/>
                <w:szCs w:val="20"/>
              </w:rPr>
              <w:t>Козельский</w:t>
            </w:r>
            <w:proofErr w:type="spellEnd"/>
            <w:r w:rsidRPr="00231A01">
              <w:rPr>
                <w:sz w:val="20"/>
                <w:szCs w:val="20"/>
              </w:rPr>
              <w:t xml:space="preserve"> </w:t>
            </w:r>
            <w:r w:rsidRPr="00231A01">
              <w:rPr>
                <w:sz w:val="20"/>
                <w:szCs w:val="20"/>
              </w:rPr>
              <w:lastRenderedPageBreak/>
              <w:t>район, д. Каменка, пер. Школьный, д.10, пом.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 xml:space="preserve">Нежилое, одноэтажное, </w:t>
            </w:r>
            <w:r w:rsidRPr="00231A01">
              <w:rPr>
                <w:sz w:val="20"/>
                <w:szCs w:val="20"/>
              </w:rPr>
              <w:lastRenderedPageBreak/>
              <w:t>фундамент - бутовый, стены - кирпичные,</w:t>
            </w:r>
            <w:r w:rsidRPr="00231A01">
              <w:rPr>
                <w:sz w:val="20"/>
                <w:szCs w:val="20"/>
              </w:rPr>
              <w:br/>
              <w:t>крыша - железо 1966г. постройки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 xml:space="preserve">Приказ Министерства экономического развития Калужской области от </w:t>
            </w:r>
            <w:r w:rsidRPr="00231A01">
              <w:rPr>
                <w:sz w:val="20"/>
                <w:szCs w:val="20"/>
              </w:rPr>
              <w:lastRenderedPageBreak/>
              <w:t>30.12.2008г. №1692-п</w:t>
            </w:r>
          </w:p>
          <w:p w:rsidR="00661495" w:rsidRPr="00231A01" w:rsidRDefault="00661495" w:rsidP="007E2B3A">
            <w:pPr>
              <w:ind w:right="-108"/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Акт приема передачи муниципального имущества от 31.12.2008г.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>40 КЯ № 598296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>от 01.03.</w:t>
            </w:r>
          </w:p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2010г.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lastRenderedPageBreak/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Администрация СП «Деревня </w:t>
            </w:r>
            <w:r w:rsidRPr="00231A01">
              <w:rPr>
                <w:sz w:val="20"/>
                <w:szCs w:val="20"/>
              </w:rPr>
              <w:lastRenderedPageBreak/>
              <w:t xml:space="preserve">Каменка»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обл.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spellStart"/>
            <w:r>
              <w:rPr>
                <w:sz w:val="20"/>
                <w:szCs w:val="20"/>
              </w:rPr>
              <w:t>он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Калужской области  от 26.06.2006г. №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АА 228382</w:t>
            </w:r>
          </w:p>
          <w:p w:rsidR="00661495" w:rsidRPr="00C04C1D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30.06.2016г.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кб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Pr="00231A01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обл.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р-он,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Калужской области  от 26.06.2006г. №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40АА 228381 от 30.06.2016г.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кб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обл.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р-он,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Калужской области  от 26.06.2006г. №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40АА 228278 от 29.06.2016г.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кб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обл.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р-он,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Калужской области  от 26.06.2006г. №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40АА 228278 от 29.06.2016г.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кб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сельскохозяственного</w:t>
            </w:r>
            <w:proofErr w:type="spellEnd"/>
            <w:r>
              <w:rPr>
                <w:sz w:val="20"/>
                <w:szCs w:val="20"/>
              </w:rPr>
              <w:t xml:space="preserve"> назначения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район, Каменский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, в границах колхоза им. </w:t>
            </w:r>
            <w:r>
              <w:rPr>
                <w:sz w:val="20"/>
                <w:szCs w:val="20"/>
              </w:rPr>
              <w:lastRenderedPageBreak/>
              <w:t>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Кадастровый номер 40:10:080203:56,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Регистрационная запись № 40:10:080203:56-40/010/2017-2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7586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 35852,95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сельскохозяственного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район, Каменский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в границах колхоза им.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Регистрационная запись № 40:10:080203:59-40/010/2017-2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13694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 64720,58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17"/>
              <w:rPr>
                <w:sz w:val="20"/>
                <w:szCs w:val="20"/>
              </w:rPr>
            </w:pPr>
            <w:r w:rsidRPr="002514DB">
              <w:rPr>
                <w:color w:val="000000"/>
                <w:sz w:val="20"/>
                <w:szCs w:val="20"/>
              </w:rPr>
              <w:t xml:space="preserve">ИК-113 6300х6400х3200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район, д.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color w:val="000000"/>
                <w:sz w:val="20"/>
                <w:szCs w:val="20"/>
              </w:rPr>
              <w:t>Остаточной стоимостью 93 966,56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17"/>
              <w:rPr>
                <w:sz w:val="20"/>
                <w:szCs w:val="20"/>
              </w:rPr>
            </w:pPr>
            <w:r w:rsidRPr="002514DB">
              <w:rPr>
                <w:color w:val="000000"/>
                <w:sz w:val="20"/>
                <w:szCs w:val="20"/>
              </w:rPr>
              <w:t xml:space="preserve">Контейнерная площадка на 3 контейнера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color w:val="000000"/>
                <w:sz w:val="20"/>
                <w:szCs w:val="20"/>
              </w:rPr>
              <w:t xml:space="preserve">Калужская область, </w:t>
            </w:r>
            <w:proofErr w:type="spellStart"/>
            <w:r w:rsidRPr="002514DB">
              <w:rPr>
                <w:color w:val="000000"/>
                <w:sz w:val="20"/>
                <w:szCs w:val="20"/>
              </w:rPr>
              <w:t>Козельский</w:t>
            </w:r>
            <w:proofErr w:type="spellEnd"/>
            <w:r w:rsidRPr="002514DB">
              <w:rPr>
                <w:color w:val="000000"/>
                <w:sz w:val="20"/>
                <w:szCs w:val="20"/>
              </w:rPr>
              <w:t xml:space="preserve"> район, д. Каменка ул. Центральная д.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sz w:val="20"/>
                <w:szCs w:val="20"/>
              </w:rPr>
              <w:t xml:space="preserve">Остаточной стоимостью </w:t>
            </w:r>
            <w:r w:rsidRPr="002514DB">
              <w:rPr>
                <w:color w:val="000000"/>
                <w:sz w:val="20"/>
                <w:szCs w:val="20"/>
              </w:rPr>
              <w:t xml:space="preserve">  96 667,56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color w:val="000000"/>
                <w:sz w:val="20"/>
                <w:szCs w:val="20"/>
              </w:rPr>
              <w:t xml:space="preserve">Контейнерная площадка на 3 контейнера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2514DB">
              <w:rPr>
                <w:sz w:val="20"/>
                <w:szCs w:val="20"/>
              </w:rPr>
              <w:t>Козельский</w:t>
            </w:r>
            <w:proofErr w:type="spellEnd"/>
            <w:r w:rsidRPr="002514DB">
              <w:rPr>
                <w:sz w:val="20"/>
                <w:szCs w:val="20"/>
              </w:rPr>
              <w:t xml:space="preserve"> район, </w:t>
            </w:r>
            <w:r w:rsidRPr="002514DB">
              <w:rPr>
                <w:color w:val="000000"/>
                <w:sz w:val="20"/>
                <w:szCs w:val="20"/>
              </w:rPr>
              <w:t>д. Каменка ул. Центральная д.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color w:val="000000"/>
                <w:sz w:val="20"/>
                <w:szCs w:val="20"/>
              </w:rPr>
            </w:pPr>
            <w:r w:rsidRPr="002514DB">
              <w:rPr>
                <w:sz w:val="20"/>
                <w:szCs w:val="20"/>
              </w:rPr>
              <w:t>Остаточной стоимостью</w:t>
            </w:r>
            <w:r w:rsidRPr="002514DB">
              <w:rPr>
                <w:color w:val="000000"/>
                <w:sz w:val="20"/>
                <w:szCs w:val="20"/>
              </w:rPr>
              <w:t xml:space="preserve">   99 725,04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14DB">
              <w:rPr>
                <w:color w:val="000000"/>
                <w:sz w:val="20"/>
                <w:szCs w:val="20"/>
              </w:rPr>
              <w:t>рублей</w:t>
            </w:r>
          </w:p>
          <w:p w:rsidR="00661495" w:rsidRPr="002514DB" w:rsidRDefault="00661495" w:rsidP="007E2B3A">
            <w:pPr>
              <w:rPr>
                <w:sz w:val="20"/>
                <w:szCs w:val="20"/>
              </w:rPr>
            </w:pPr>
            <w:r w:rsidRPr="002514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  <w:p w:rsidR="00661495" w:rsidRPr="00E76440" w:rsidRDefault="00661495" w:rsidP="007E2B3A">
            <w:pPr>
              <w:rPr>
                <w:sz w:val="20"/>
                <w:szCs w:val="20"/>
              </w:rPr>
            </w:pPr>
          </w:p>
          <w:p w:rsidR="00661495" w:rsidRDefault="00661495" w:rsidP="007E2B3A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661495" w:rsidRPr="00E76440" w:rsidRDefault="00661495" w:rsidP="007E2B3A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</w:tr>
      <w:tr w:rsidR="00661495" w:rsidRPr="00C675A6" w:rsidTr="007E2B3A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район, д.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40:10:080503:1557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11050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Кадастровая стоимость 23852,11 рублей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район, д.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Кадастровый номер 40:10:08050</w:t>
            </w:r>
            <w:r>
              <w:rPr>
                <w:sz w:val="20"/>
                <w:szCs w:val="20"/>
              </w:rPr>
              <w:lastRenderedPageBreak/>
              <w:t>3:1045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224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Кадастровая стоимость 24341,90 </w:t>
            </w:r>
            <w:r>
              <w:rPr>
                <w:sz w:val="20"/>
                <w:szCs w:val="20"/>
              </w:rPr>
              <w:lastRenderedPageBreak/>
              <w:t xml:space="preserve">рублей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 xml:space="preserve">Администрация СП «Деревня </w:t>
            </w:r>
            <w:r w:rsidRPr="00231A01">
              <w:rPr>
                <w:sz w:val="20"/>
                <w:szCs w:val="20"/>
              </w:rPr>
              <w:lastRenderedPageBreak/>
              <w:t>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95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EE6C3C" w:rsidRDefault="00661495" w:rsidP="007E2B3A">
            <w:pPr>
              <w:rPr>
                <w:color w:val="000000"/>
                <w:sz w:val="20"/>
                <w:szCs w:val="20"/>
              </w:rPr>
            </w:pPr>
            <w:r w:rsidRPr="00EE6C3C">
              <w:rPr>
                <w:sz w:val="20"/>
                <w:szCs w:val="28"/>
              </w:rPr>
              <w:t>здание Каменский ФАП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район, д.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40:10:080503:768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37,1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514DB" w:rsidRDefault="00661495" w:rsidP="007E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Кадастровая стоимость 30000,00 рублей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rPr>
                <w:sz w:val="20"/>
                <w:szCs w:val="20"/>
              </w:rPr>
            </w:pPr>
            <w:r w:rsidRPr="00231A01">
              <w:rPr>
                <w:sz w:val="20"/>
                <w:szCs w:val="20"/>
              </w:rPr>
              <w:t>Администрация СП «Деревня Каменка»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Pr="00231A01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95" w:rsidRDefault="00661495" w:rsidP="007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1495" w:rsidRPr="00C675A6" w:rsidTr="007E2B3A">
        <w:trPr>
          <w:trHeight w:val="690"/>
        </w:trPr>
        <w:tc>
          <w:tcPr>
            <w:tcW w:w="161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61495" w:rsidRDefault="00661495" w:rsidP="007E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61495" w:rsidRDefault="00661495" w:rsidP="007E2B3A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  <w:p w:rsidR="00661495" w:rsidRDefault="00661495" w:rsidP="007E2B3A"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</w:tr>
    </w:tbl>
    <w:p w:rsidR="00661495" w:rsidRDefault="00661495" w:rsidP="00661495">
      <w:pPr>
        <w:rPr>
          <w:rFonts w:ascii="Arial" w:hAnsi="Arial" w:cs="Arial"/>
        </w:rPr>
      </w:pPr>
    </w:p>
    <w:p w:rsidR="00661495" w:rsidRDefault="00661495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B21943" w:rsidRPr="00B21943" w:rsidRDefault="00FD5249" w:rsidP="00B2194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B21943" w:rsidRPr="00B21943" w:rsidSect="006614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D65"/>
    <w:multiLevelType w:val="hybridMultilevel"/>
    <w:tmpl w:val="ED2E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DDC"/>
    <w:rsid w:val="000121B6"/>
    <w:rsid w:val="00087005"/>
    <w:rsid w:val="000931D3"/>
    <w:rsid w:val="000A6005"/>
    <w:rsid w:val="000A7E65"/>
    <w:rsid w:val="000E6AEE"/>
    <w:rsid w:val="001166C5"/>
    <w:rsid w:val="00135209"/>
    <w:rsid w:val="001C47FA"/>
    <w:rsid w:val="001D41FD"/>
    <w:rsid w:val="00236ED0"/>
    <w:rsid w:val="00276B0C"/>
    <w:rsid w:val="002C722D"/>
    <w:rsid w:val="002E0E34"/>
    <w:rsid w:val="003220FB"/>
    <w:rsid w:val="00350720"/>
    <w:rsid w:val="00365F1B"/>
    <w:rsid w:val="00394EE4"/>
    <w:rsid w:val="00395F75"/>
    <w:rsid w:val="003D47F5"/>
    <w:rsid w:val="00417B92"/>
    <w:rsid w:val="00423A63"/>
    <w:rsid w:val="00453177"/>
    <w:rsid w:val="004722A1"/>
    <w:rsid w:val="004C22CA"/>
    <w:rsid w:val="00502622"/>
    <w:rsid w:val="005145EF"/>
    <w:rsid w:val="005573D7"/>
    <w:rsid w:val="00577FA4"/>
    <w:rsid w:val="005839C9"/>
    <w:rsid w:val="005A64FA"/>
    <w:rsid w:val="005D01DD"/>
    <w:rsid w:val="00625139"/>
    <w:rsid w:val="00661495"/>
    <w:rsid w:val="00664576"/>
    <w:rsid w:val="00690DDC"/>
    <w:rsid w:val="00694DD5"/>
    <w:rsid w:val="00694FBF"/>
    <w:rsid w:val="006E4036"/>
    <w:rsid w:val="007328BF"/>
    <w:rsid w:val="0079395A"/>
    <w:rsid w:val="007A383A"/>
    <w:rsid w:val="008212AA"/>
    <w:rsid w:val="00835E8A"/>
    <w:rsid w:val="00875C50"/>
    <w:rsid w:val="00881557"/>
    <w:rsid w:val="008935C3"/>
    <w:rsid w:val="008A7175"/>
    <w:rsid w:val="009121AC"/>
    <w:rsid w:val="00920A09"/>
    <w:rsid w:val="00955F97"/>
    <w:rsid w:val="00956B4E"/>
    <w:rsid w:val="009A6FAD"/>
    <w:rsid w:val="009B0176"/>
    <w:rsid w:val="00A5147D"/>
    <w:rsid w:val="00A61CBC"/>
    <w:rsid w:val="00A7460D"/>
    <w:rsid w:val="00B21943"/>
    <w:rsid w:val="00B245EE"/>
    <w:rsid w:val="00B30FC8"/>
    <w:rsid w:val="00B660EC"/>
    <w:rsid w:val="00B71826"/>
    <w:rsid w:val="00B87AB0"/>
    <w:rsid w:val="00BB6BD8"/>
    <w:rsid w:val="00BD4F05"/>
    <w:rsid w:val="00BF244A"/>
    <w:rsid w:val="00C60A17"/>
    <w:rsid w:val="00C65280"/>
    <w:rsid w:val="00C91FCA"/>
    <w:rsid w:val="00CD7AAE"/>
    <w:rsid w:val="00CE18B0"/>
    <w:rsid w:val="00CE2898"/>
    <w:rsid w:val="00CF3B00"/>
    <w:rsid w:val="00CF439A"/>
    <w:rsid w:val="00CF4792"/>
    <w:rsid w:val="00D04781"/>
    <w:rsid w:val="00D077F7"/>
    <w:rsid w:val="00D25CCB"/>
    <w:rsid w:val="00DF7B83"/>
    <w:rsid w:val="00E27FF7"/>
    <w:rsid w:val="00E42BAF"/>
    <w:rsid w:val="00E731A2"/>
    <w:rsid w:val="00EC214F"/>
    <w:rsid w:val="00EE1744"/>
    <w:rsid w:val="00EF6431"/>
    <w:rsid w:val="00F141CB"/>
    <w:rsid w:val="00F73946"/>
    <w:rsid w:val="00F864BB"/>
    <w:rsid w:val="00FA46D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47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61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61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2021-04-19T08:26:00Z</cp:lastPrinted>
  <dcterms:created xsi:type="dcterms:W3CDTF">2025-01-09T06:54:00Z</dcterms:created>
  <dcterms:modified xsi:type="dcterms:W3CDTF">2025-01-09T11:13:00Z</dcterms:modified>
</cp:coreProperties>
</file>