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DA" w:rsidRPr="00F806DA" w:rsidRDefault="00F806DA" w:rsidP="00F806DA">
      <w:pPr>
        <w:jc w:val="center"/>
        <w:rPr>
          <w:b/>
        </w:rPr>
      </w:pPr>
      <w:r w:rsidRPr="00F806DA">
        <w:rPr>
          <w:b/>
        </w:rPr>
        <w:t>РОССИЙСКАЯ ФЕДЕРАЦИЯ</w:t>
      </w:r>
    </w:p>
    <w:p w:rsidR="00F806DA" w:rsidRPr="00F806DA" w:rsidRDefault="00F806DA" w:rsidP="00F806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806DA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F806DA" w:rsidRPr="00F806DA" w:rsidRDefault="00F806DA" w:rsidP="00F806D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06DA" w:rsidRPr="00F806DA" w:rsidRDefault="00F806DA" w:rsidP="00F806DA">
      <w:pPr>
        <w:jc w:val="center"/>
        <w:rPr>
          <w:b/>
        </w:rPr>
      </w:pPr>
      <w:r w:rsidRPr="00F806DA">
        <w:rPr>
          <w:b/>
        </w:rPr>
        <w:t>СЕЛЬСКАЯ ДУМА</w:t>
      </w:r>
    </w:p>
    <w:p w:rsidR="00F806DA" w:rsidRPr="00F806DA" w:rsidRDefault="00F806DA" w:rsidP="00F806DA">
      <w:pPr>
        <w:jc w:val="center"/>
        <w:rPr>
          <w:b/>
        </w:rPr>
      </w:pPr>
      <w:r w:rsidRPr="00F806DA">
        <w:rPr>
          <w:b/>
        </w:rPr>
        <w:t>МУНИЦИПАЛЬНОГО ОБРАЗОВАНИЯ</w:t>
      </w:r>
    </w:p>
    <w:p w:rsidR="00F806DA" w:rsidRPr="00F806DA" w:rsidRDefault="00F806DA" w:rsidP="00F806DA">
      <w:pPr>
        <w:jc w:val="center"/>
        <w:rPr>
          <w:b/>
        </w:rPr>
      </w:pPr>
      <w:r w:rsidRPr="00F806DA">
        <w:rPr>
          <w:b/>
        </w:rPr>
        <w:t xml:space="preserve">СЕЛЬСКОЕ ПОСЕЛЕНИЕ «СЕЛО </w:t>
      </w:r>
      <w:proofErr w:type="gramStart"/>
      <w:r w:rsidRPr="00F806DA">
        <w:rPr>
          <w:b/>
        </w:rPr>
        <w:t>НИЖНИЕ</w:t>
      </w:r>
      <w:proofErr w:type="gramEnd"/>
      <w:r w:rsidRPr="00F806DA">
        <w:rPr>
          <w:b/>
        </w:rPr>
        <w:t xml:space="preserve"> ПРЫСКИ»</w:t>
      </w:r>
    </w:p>
    <w:p w:rsidR="00F806DA" w:rsidRPr="00F806DA" w:rsidRDefault="00F806DA" w:rsidP="00F806DA">
      <w:pPr>
        <w:rPr>
          <w:b/>
          <w:sz w:val="28"/>
          <w:szCs w:val="28"/>
        </w:rPr>
      </w:pPr>
    </w:p>
    <w:p w:rsidR="00F806DA" w:rsidRPr="00F806DA" w:rsidRDefault="00F806DA" w:rsidP="00F806DA">
      <w:pPr>
        <w:rPr>
          <w:b/>
        </w:rPr>
      </w:pPr>
    </w:p>
    <w:p w:rsidR="00F806DA" w:rsidRDefault="00F806DA" w:rsidP="00F806DA">
      <w:pPr>
        <w:jc w:val="center"/>
        <w:rPr>
          <w:b/>
        </w:rPr>
      </w:pPr>
      <w:r w:rsidRPr="00F806DA">
        <w:rPr>
          <w:b/>
        </w:rPr>
        <w:t>РЕШЕНИЕ</w:t>
      </w:r>
    </w:p>
    <w:p w:rsidR="00F806DA" w:rsidRPr="00F806DA" w:rsidRDefault="00F806DA" w:rsidP="00F806DA">
      <w:pPr>
        <w:jc w:val="center"/>
        <w:rPr>
          <w:b/>
        </w:rPr>
      </w:pPr>
    </w:p>
    <w:p w:rsidR="00F806DA" w:rsidRPr="00F806DA" w:rsidRDefault="00F806DA" w:rsidP="00F806DA">
      <w:pPr>
        <w:jc w:val="center"/>
        <w:rPr>
          <w:b/>
          <w:highlight w:val="yellow"/>
        </w:rPr>
      </w:pPr>
    </w:p>
    <w:p w:rsidR="00F806DA" w:rsidRPr="00F806DA" w:rsidRDefault="00F806DA" w:rsidP="00F806DA">
      <w:pPr>
        <w:jc w:val="center"/>
        <w:rPr>
          <w:b/>
          <w:highlight w:val="yellow"/>
        </w:rPr>
      </w:pPr>
      <w:r>
        <w:rPr>
          <w:b/>
        </w:rPr>
        <w:t>о</w:t>
      </w:r>
      <w:r w:rsidRPr="00F806DA">
        <w:rPr>
          <w:b/>
        </w:rPr>
        <w:t>т</w:t>
      </w:r>
      <w:r>
        <w:rPr>
          <w:b/>
        </w:rPr>
        <w:t xml:space="preserve"> </w:t>
      </w:r>
      <w:r w:rsidRPr="00F806DA">
        <w:rPr>
          <w:b/>
        </w:rPr>
        <w:t>«</w:t>
      </w:r>
      <w:r>
        <w:rPr>
          <w:b/>
        </w:rPr>
        <w:t>19</w:t>
      </w:r>
      <w:r w:rsidRPr="00F806DA">
        <w:rPr>
          <w:b/>
        </w:rPr>
        <w:t xml:space="preserve">»  </w:t>
      </w:r>
      <w:r>
        <w:rPr>
          <w:b/>
        </w:rPr>
        <w:t xml:space="preserve">октября </w:t>
      </w:r>
      <w:r w:rsidRPr="00F806DA">
        <w:rPr>
          <w:b/>
        </w:rPr>
        <w:t xml:space="preserve"> 20</w:t>
      </w:r>
      <w:r>
        <w:rPr>
          <w:b/>
        </w:rPr>
        <w:t xml:space="preserve">23 </w:t>
      </w:r>
      <w:r w:rsidRPr="00F806DA">
        <w:rPr>
          <w:b/>
        </w:rPr>
        <w:t xml:space="preserve">г.                                                                                     №  </w:t>
      </w:r>
      <w:r>
        <w:rPr>
          <w:b/>
        </w:rPr>
        <w:t>109</w:t>
      </w:r>
    </w:p>
    <w:p w:rsidR="00F806DA" w:rsidRPr="00F806DA" w:rsidRDefault="00F806DA" w:rsidP="00F806DA">
      <w:pPr>
        <w:rPr>
          <w:highlight w:val="yellow"/>
        </w:rPr>
      </w:pPr>
    </w:p>
    <w:p w:rsidR="00F806DA" w:rsidRPr="00F806DA" w:rsidRDefault="00F806DA" w:rsidP="00F806DA">
      <w:pPr>
        <w:pStyle w:val="ConsPlusTitle"/>
        <w:tabs>
          <w:tab w:val="left" w:pos="9360"/>
        </w:tabs>
        <w:ind w:right="-5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F806DA" w:rsidRPr="000A32AE" w:rsidTr="00F806DA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06DA" w:rsidRPr="000A32AE" w:rsidRDefault="00F806DA">
            <w:pPr>
              <w:pStyle w:val="ConsPlusTitle"/>
              <w:tabs>
                <w:tab w:val="left" w:pos="936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A32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внесении изменений в решение Сельской Думы сельского поселения «Село Нижние Прыски» Козельского района Калужской области от 30.10.2014 г. №206 «О местных налогах, действующих на территории муниципального образования сельское поселение «Село Нижние Прыски» (в последующих редакциях).</w:t>
            </w:r>
          </w:p>
        </w:tc>
      </w:tr>
    </w:tbl>
    <w:p w:rsidR="00F806DA" w:rsidRPr="000A32AE" w:rsidRDefault="00F806DA" w:rsidP="00F806DA">
      <w:pPr>
        <w:pStyle w:val="ConsPlusTitle"/>
        <w:tabs>
          <w:tab w:val="left" w:pos="9360"/>
        </w:tabs>
        <w:ind w:right="-5"/>
        <w:rPr>
          <w:rFonts w:ascii="Times New Roman" w:hAnsi="Times New Roman" w:cs="Times New Roman"/>
          <w:sz w:val="26"/>
          <w:szCs w:val="26"/>
        </w:rPr>
      </w:pPr>
      <w:r w:rsidRPr="000A3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06DA" w:rsidRPr="000A32AE" w:rsidRDefault="00F806DA" w:rsidP="00F806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06DA" w:rsidRPr="000A32AE" w:rsidRDefault="00F806DA" w:rsidP="00F806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32AE">
        <w:rPr>
          <w:sz w:val="26"/>
          <w:szCs w:val="26"/>
        </w:rPr>
        <w:t>В соответствии с</w:t>
      </w:r>
      <w:r w:rsidRPr="000A32AE">
        <w:rPr>
          <w:sz w:val="26"/>
          <w:szCs w:val="26"/>
        </w:rPr>
        <w:t>о статьей 387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сельское поселение «Село Нижние Прыски», Сельская Дума муниципального образования сельское поселение «</w:t>
      </w:r>
      <w:bookmarkStart w:id="0" w:name="_GoBack"/>
      <w:bookmarkEnd w:id="0"/>
      <w:r w:rsidRPr="000A32AE">
        <w:rPr>
          <w:sz w:val="26"/>
          <w:szCs w:val="26"/>
        </w:rPr>
        <w:t>Село Нижние Прыски»</w:t>
      </w:r>
    </w:p>
    <w:p w:rsidR="00F806DA" w:rsidRPr="000A32AE" w:rsidRDefault="00F806DA" w:rsidP="00F806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06DA" w:rsidRPr="000A32AE" w:rsidRDefault="00F806DA" w:rsidP="00F806D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A32AE">
        <w:rPr>
          <w:b/>
          <w:sz w:val="26"/>
          <w:szCs w:val="26"/>
        </w:rPr>
        <w:t>РЕШИЛА:</w:t>
      </w:r>
    </w:p>
    <w:p w:rsidR="00F806DA" w:rsidRPr="000A32AE" w:rsidRDefault="00F806DA" w:rsidP="00F806D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12F9" w:rsidRPr="000A32AE" w:rsidRDefault="00F806DA" w:rsidP="000A32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A32AE">
        <w:rPr>
          <w:sz w:val="26"/>
          <w:szCs w:val="26"/>
        </w:rPr>
        <w:t xml:space="preserve">Внести в решение Сельской Думы </w:t>
      </w:r>
      <w:r w:rsidR="00F012F9" w:rsidRPr="000A32AE">
        <w:rPr>
          <w:sz w:val="26"/>
          <w:szCs w:val="26"/>
        </w:rPr>
        <w:t>сельского поселения «Село Нижние Прыски» от 30.10.2014г. №206 «О местных налогах,  действующих на территории муниципального образования сельское поселение «Село Нижние Прыски» (в последующих редакциях) (далее решение) следующие изменения:</w:t>
      </w:r>
    </w:p>
    <w:p w:rsidR="000A32AE" w:rsidRPr="000A32AE" w:rsidRDefault="00F012F9" w:rsidP="000A32A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A32AE">
        <w:rPr>
          <w:sz w:val="26"/>
          <w:szCs w:val="26"/>
        </w:rPr>
        <w:t>Пункт 3.1 статьи 3 приложения 1 к решению дополнить подпунктом 11 следующего содержания:</w:t>
      </w:r>
    </w:p>
    <w:p w:rsidR="00F806DA" w:rsidRPr="000A32AE" w:rsidRDefault="000A32AE" w:rsidP="000A32AE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A32AE">
        <w:rPr>
          <w:sz w:val="26"/>
          <w:szCs w:val="26"/>
        </w:rPr>
        <w:t xml:space="preserve">«11) организации федеральной почтовой связи </w:t>
      </w:r>
      <w:r w:rsidR="00F012F9" w:rsidRPr="000A32AE">
        <w:rPr>
          <w:sz w:val="26"/>
          <w:szCs w:val="26"/>
        </w:rPr>
        <w:t xml:space="preserve"> </w:t>
      </w:r>
      <w:r w:rsidRPr="000A32AE">
        <w:rPr>
          <w:sz w:val="26"/>
          <w:szCs w:val="26"/>
        </w:rPr>
        <w:t>в отношении объектов недвижимого имущества, расположенных на территории муниципального образования сельское поселение «Село Нижние Прыски».</w:t>
      </w:r>
    </w:p>
    <w:p w:rsidR="00F806DA" w:rsidRPr="000A32AE" w:rsidRDefault="00F806DA" w:rsidP="000A32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A32AE">
        <w:rPr>
          <w:sz w:val="26"/>
          <w:szCs w:val="26"/>
        </w:rPr>
        <w:t>Настоящее решение вступает в силу с 1 января 20</w:t>
      </w:r>
      <w:r w:rsidR="000A32AE" w:rsidRPr="000A32AE">
        <w:rPr>
          <w:sz w:val="26"/>
          <w:szCs w:val="26"/>
        </w:rPr>
        <w:t>24 года, но не ранее чем по истечении одного месяца со дня его официального опубликования в газете «Козельск» и подлежит обнародованию в специально отведенных местах на территории  муниципального образования сельское поселение «Село Нижние Прыски».</w:t>
      </w:r>
    </w:p>
    <w:p w:rsidR="00F806DA" w:rsidRPr="000A32AE" w:rsidRDefault="00F806DA" w:rsidP="000A32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806DA" w:rsidRPr="000A32AE" w:rsidRDefault="00F806DA" w:rsidP="00F806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1749"/>
        <w:gridCol w:w="3202"/>
      </w:tblGrid>
      <w:tr w:rsidR="00F806DA" w:rsidTr="00F806DA">
        <w:tc>
          <w:tcPr>
            <w:tcW w:w="5070" w:type="dxa"/>
            <w:hideMark/>
          </w:tcPr>
          <w:p w:rsidR="00F806DA" w:rsidRPr="000A32AE" w:rsidRDefault="00F806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0A32AE">
              <w:rPr>
                <w:rFonts w:eastAsia="Calibri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034" w:type="dxa"/>
          </w:tcPr>
          <w:p w:rsidR="00F806DA" w:rsidRPr="000A32AE" w:rsidRDefault="00F806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52" w:type="dxa"/>
            <w:hideMark/>
          </w:tcPr>
          <w:p w:rsidR="00F806DA" w:rsidRDefault="00F806D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</w:rPr>
            </w:pPr>
            <w:r w:rsidRPr="000A32AE">
              <w:rPr>
                <w:rFonts w:eastAsia="Calibri"/>
                <w:b/>
                <w:sz w:val="26"/>
                <w:szCs w:val="26"/>
              </w:rPr>
              <w:t>Н.И. Кирюхин</w:t>
            </w:r>
          </w:p>
        </w:tc>
      </w:tr>
    </w:tbl>
    <w:p w:rsidR="00C32678" w:rsidRDefault="00C32678"/>
    <w:sectPr w:rsidR="00C3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7050"/>
    <w:multiLevelType w:val="hybridMultilevel"/>
    <w:tmpl w:val="0CF0BE04"/>
    <w:lvl w:ilvl="0" w:tplc="7B6670B4">
      <w:start w:val="1"/>
      <w:numFmt w:val="decimal"/>
      <w:lvlText w:val="%1."/>
      <w:lvlJc w:val="left"/>
      <w:pPr>
        <w:ind w:left="1476" w:hanging="93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DB7437"/>
    <w:multiLevelType w:val="multilevel"/>
    <w:tmpl w:val="78003CF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F"/>
    <w:rsid w:val="000A32AE"/>
    <w:rsid w:val="00A36F2F"/>
    <w:rsid w:val="00C32678"/>
    <w:rsid w:val="00F012F9"/>
    <w:rsid w:val="00F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6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A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6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A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NPriski</dc:creator>
  <cp:keywords/>
  <dc:description/>
  <cp:lastModifiedBy>NPriski</cp:lastModifiedBy>
  <cp:revision>2</cp:revision>
  <dcterms:created xsi:type="dcterms:W3CDTF">2023-10-20T08:57:00Z</dcterms:created>
  <dcterms:modified xsi:type="dcterms:W3CDTF">2023-10-20T09:23:00Z</dcterms:modified>
</cp:coreProperties>
</file>