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2C7B0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АДМИНИСТРАЦИЯ</w:t>
      </w:r>
    </w:p>
    <w:p w14:paraId="63A2113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(исполнительно-распорядительный орган)</w:t>
      </w:r>
    </w:p>
    <w:p w14:paraId="0F6E19A8">
      <w:pPr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b/>
          <w:smallCaps/>
          <w:sz w:val="36"/>
          <w:szCs w:val="36"/>
        </w:rPr>
        <w:t>сельского поселения «</w:t>
      </w:r>
      <w:r>
        <w:rPr>
          <w:rFonts w:ascii="Times New Roman" w:hAnsi="Times New Roman"/>
          <w:b/>
          <w:smallCaps/>
          <w:sz w:val="36"/>
          <w:szCs w:val="36"/>
          <w:lang w:val="ru-RU"/>
        </w:rPr>
        <w:t>Село</w:t>
      </w:r>
      <w:r>
        <w:rPr>
          <w:rFonts w:hint="default" w:ascii="Times New Roman" w:hAnsi="Times New Roman"/>
          <w:b/>
          <w:smallCaps/>
          <w:sz w:val="36"/>
          <w:szCs w:val="36"/>
          <w:lang w:val="ru-RU"/>
        </w:rPr>
        <w:t xml:space="preserve"> Нижние Прыски</w:t>
      </w:r>
      <w:r>
        <w:rPr>
          <w:rFonts w:ascii="Times New Roman" w:hAnsi="Times New Roman"/>
          <w:b/>
          <w:smallCaps/>
          <w:sz w:val="36"/>
          <w:szCs w:val="36"/>
        </w:rPr>
        <w:t>»</w:t>
      </w:r>
    </w:p>
    <w:p w14:paraId="51C3D2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79B1D2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14:paraId="78C4A040">
      <w:pPr>
        <w:rPr>
          <w:rFonts w:ascii="Times New Roman" w:hAnsi="Times New Roman"/>
          <w:b/>
          <w:sz w:val="4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3168"/>
        <w:gridCol w:w="3181"/>
      </w:tblGrid>
      <w:tr w14:paraId="00822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1" w:type="dxa"/>
          </w:tcPr>
          <w:p w14:paraId="05C5DF89">
            <w:pPr>
              <w:ind w:firstLine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от </w:t>
            </w:r>
            <w:r>
              <w:rPr>
                <w:rFonts w:hint="default" w:ascii="Times New Roman" w:hAnsi="Times New Roman" w:eastAsia="Times New Roman"/>
                <w:lang w:val="ru-RU"/>
              </w:rPr>
              <w:t>11</w:t>
            </w:r>
            <w:r>
              <w:rPr>
                <w:rFonts w:ascii="Times New Roman" w:hAnsi="Times New Roman" w:eastAsia="Times New Roman"/>
              </w:rPr>
              <w:t>.</w:t>
            </w:r>
            <w:r>
              <w:rPr>
                <w:rFonts w:hint="default" w:ascii="Times New Roman" w:hAnsi="Times New Roman" w:eastAsia="Times New Roman"/>
                <w:lang w:val="ru-RU"/>
              </w:rPr>
              <w:t>06</w:t>
            </w:r>
            <w:r>
              <w:rPr>
                <w:rFonts w:ascii="Times New Roman" w:hAnsi="Times New Roman" w:eastAsia="Times New Roman"/>
              </w:rPr>
              <w:t>.202</w:t>
            </w:r>
            <w:r>
              <w:rPr>
                <w:rFonts w:hint="default" w:ascii="Times New Roman" w:hAnsi="Times New Roman" w:eastAsia="Times New Roman"/>
                <w:lang w:val="ru-RU"/>
              </w:rPr>
              <w:t>5</w:t>
            </w:r>
            <w:r>
              <w:rPr>
                <w:rFonts w:ascii="Times New Roman" w:hAnsi="Times New Roman" w:eastAsia="Times New Roman"/>
              </w:rPr>
              <w:t xml:space="preserve">  г.</w:t>
            </w:r>
          </w:p>
        </w:tc>
        <w:tc>
          <w:tcPr>
            <w:tcW w:w="3342" w:type="dxa"/>
          </w:tcPr>
          <w:p w14:paraId="34010F57">
            <w:pPr>
              <w:ind w:firstLine="0"/>
              <w:rPr>
                <w:rFonts w:ascii="Times New Roman" w:hAnsi="Times New Roman" w:eastAsia="Times New Roman"/>
              </w:rPr>
            </w:pPr>
          </w:p>
        </w:tc>
        <w:tc>
          <w:tcPr>
            <w:tcW w:w="3342" w:type="dxa"/>
          </w:tcPr>
          <w:p w14:paraId="6EDE3DA3">
            <w:pPr>
              <w:ind w:firstLine="880" w:firstLineChars="400"/>
              <w:jc w:val="both"/>
              <w:rPr>
                <w:rFonts w:hint="default"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 w:eastAsia="Times New Roman"/>
              </w:rPr>
              <w:t>№</w:t>
            </w:r>
            <w:r>
              <w:rPr>
                <w:rFonts w:hint="default" w:ascii="Times New Roman" w:hAnsi="Times New Roman" w:eastAsia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hint="default" w:ascii="Times New Roman" w:hAnsi="Times New Roman" w:eastAsia="Times New Roman"/>
                <w:lang w:val="ru-RU"/>
              </w:rPr>
              <w:t>38</w:t>
            </w:r>
          </w:p>
        </w:tc>
      </w:tr>
    </w:tbl>
    <w:p w14:paraId="5A71437C">
      <w:pPr>
        <w:ind w:firstLine="0"/>
        <w:rPr>
          <w:rFonts w:ascii="Times New Roman" w:hAnsi="Times New Roman"/>
        </w:rPr>
      </w:pPr>
    </w:p>
    <w:p w14:paraId="204EB21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14:paraId="1A5ED15A">
      <w:pPr>
        <w:rPr>
          <w:rFonts w:ascii="Times New Roman" w:hAnsi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2"/>
      </w:tblGrid>
      <w:tr w14:paraId="588C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C470652">
            <w:pPr>
              <w:pStyle w:val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«Развитие культуры сельского поселения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Село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Нижние Прыски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A6F4FA0">
            <w:pPr>
              <w:pStyle w:val="7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70B6E02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327AE2D">
      <w:pPr>
        <w:pStyle w:val="7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fldChar w:fldCharType="begin"/>
      </w:r>
      <w:r>
        <w:instrText xml:space="preserve"> HYPERLINK "consultantplus://offline/ref=CE94B8845BC3075E60A1DF6C0AD6C20FE9B197CDB3318F7C6D9BB536A95B9C4AD1E72F0B0B8C063ED24FDD794F497F1Ae1eBL" </w:instrText>
      </w:r>
      <w:r>
        <w:fldChar w:fldCharType="separate"/>
      </w:r>
      <w:r>
        <w:rPr>
          <w:rStyle w:val="4"/>
          <w:rFonts w:ascii="Times New Roman" w:hAnsi="Times New Roman" w:cs="Times New Roman"/>
          <w:b w:val="0"/>
          <w:color w:val="auto"/>
          <w:sz w:val="26"/>
          <w:szCs w:val="26"/>
          <w:u w:val="none"/>
        </w:rPr>
        <w:t>Устав</w:t>
      </w:r>
      <w:r>
        <w:rPr>
          <w:rStyle w:val="4"/>
          <w:rFonts w:ascii="Times New Roman" w:hAnsi="Times New Roman" w:cs="Times New Roman"/>
          <w:b w:val="0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b w:val="0"/>
          <w:sz w:val="26"/>
          <w:szCs w:val="26"/>
        </w:rPr>
        <w:t>ом муниципального образования сельское поселение «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Село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Нижние Прыски</w:t>
      </w:r>
      <w:r>
        <w:rPr>
          <w:rFonts w:ascii="Times New Roman" w:hAnsi="Times New Roman" w:cs="Times New Roman"/>
          <w:b w:val="0"/>
          <w:sz w:val="26"/>
          <w:szCs w:val="26"/>
        </w:rPr>
        <w:t>» муниципального района Козельский район» Калужской области, постановлением администрации (исполнительно-распорядительного органа) сельского поселения «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Село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Нижние Прыски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 от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19.04.</w:t>
      </w:r>
      <w:r>
        <w:rPr>
          <w:rFonts w:ascii="Times New Roman" w:hAnsi="Times New Roman" w:cs="Times New Roman"/>
          <w:b w:val="0"/>
          <w:sz w:val="26"/>
          <w:szCs w:val="26"/>
        </w:rPr>
        <w:t>2018 № 22 «Об утверждении порядка принятия решения о разработке муниципальных программ муниципального образования сельское поселение «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Село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Нижние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Прыски</w:t>
      </w:r>
      <w:r>
        <w:rPr>
          <w:rFonts w:ascii="Times New Roman" w:hAnsi="Times New Roman" w:cs="Times New Roman"/>
          <w:b w:val="0"/>
          <w:sz w:val="26"/>
          <w:szCs w:val="26"/>
        </w:rPr>
        <w:t>», 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«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Село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Нижние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Прыски</w:t>
      </w:r>
      <w:r>
        <w:rPr>
          <w:rFonts w:ascii="Times New Roman" w:hAnsi="Times New Roman" w:cs="Times New Roman"/>
          <w:b w:val="0"/>
          <w:sz w:val="26"/>
          <w:szCs w:val="26"/>
        </w:rPr>
        <w:t>»»,  ПОСТАНОВЛЯЮ:</w:t>
      </w:r>
    </w:p>
    <w:p w14:paraId="0A605F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DB3675D">
      <w:pPr>
        <w:numPr>
          <w:ilvl w:val="0"/>
          <w:numId w:val="1"/>
        </w:numPr>
        <w:tabs>
          <w:tab w:val="left" w:pos="144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прилагаемую муниципальную программу «Развитие культуры сельского поселения «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Село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Нижние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Прыски</w:t>
      </w:r>
      <w:r>
        <w:rPr>
          <w:rFonts w:ascii="Times New Roman" w:hAnsi="Times New Roman"/>
          <w:sz w:val="26"/>
          <w:szCs w:val="26"/>
        </w:rPr>
        <w:t>».</w:t>
      </w:r>
    </w:p>
    <w:p w14:paraId="64E5614E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подлежит обнародованию в специально </w:t>
      </w:r>
      <w:r>
        <w:rPr>
          <w:rFonts w:ascii="Times New Roman" w:hAnsi="Times New Roman"/>
          <w:sz w:val="26"/>
          <w:szCs w:val="26"/>
          <w:lang w:val="ru-RU"/>
        </w:rPr>
        <w:t>отведённых</w:t>
      </w:r>
      <w:r>
        <w:rPr>
          <w:rFonts w:ascii="Times New Roman" w:hAnsi="Times New Roman"/>
          <w:sz w:val="26"/>
          <w:szCs w:val="26"/>
        </w:rPr>
        <w:t xml:space="preserve"> местах и  размещению на официальном сайте администрации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«Интернет». </w:t>
      </w:r>
    </w:p>
    <w:p w14:paraId="35120BAE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 момента подписания.</w:t>
      </w:r>
    </w:p>
    <w:p w14:paraId="1BA7DFE8">
      <w:pPr>
        <w:tabs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4793B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3861DAF">
      <w:pPr>
        <w:autoSpaceDE w:val="0"/>
        <w:autoSpaceDN w:val="0"/>
        <w:adjustRightInd w:val="0"/>
        <w:ind w:left="540" w:firstLine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4"/>
        <w:gridCol w:w="687"/>
        <w:gridCol w:w="4212"/>
      </w:tblGrid>
      <w:tr w14:paraId="298B0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 w14:paraId="56F041D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ru-RU"/>
              </w:rPr>
              <w:t>Врио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709" w:type="dxa"/>
          </w:tcPr>
          <w:p w14:paraId="4177F04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14:paraId="1A021D12">
            <w:pPr>
              <w:wordWrap w:val="0"/>
              <w:autoSpaceDE w:val="0"/>
              <w:autoSpaceDN w:val="0"/>
              <w:adjustRightInd w:val="0"/>
              <w:ind w:firstLine="0"/>
              <w:jc w:val="right"/>
              <w:rPr>
                <w:rFonts w:hint="default" w:ascii="Times New Roman" w:hAnsi="Times New Roman" w:eastAsia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ru-RU"/>
              </w:rPr>
              <w:t>О</w:t>
            </w:r>
            <w:r>
              <w:rPr>
                <w:rFonts w:hint="default" w:ascii="Times New Roman" w:hAnsi="Times New Roman" w:eastAsia="Times New Roman"/>
                <w:b/>
                <w:sz w:val="26"/>
                <w:szCs w:val="26"/>
                <w:lang w:val="ru-RU"/>
              </w:rPr>
              <w:t>.Н. Егорова</w:t>
            </w:r>
          </w:p>
        </w:tc>
      </w:tr>
    </w:tbl>
    <w:p w14:paraId="1DFC7785">
      <w:pPr>
        <w:autoSpaceDE w:val="0"/>
        <w:autoSpaceDN w:val="0"/>
        <w:adjustRightInd w:val="0"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14:paraId="4F337EF3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14:paraId="4797EBC4">
      <w:pPr>
        <w:rPr>
          <w:rFonts w:ascii="Times New Roman" w:hAnsi="Times New Roman"/>
          <w:b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D7947E9">
      <w:pPr>
        <w:pStyle w:val="6"/>
        <w:jc w:val="right"/>
        <w:outlineLvl w:val="0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   Приложение № </w:t>
      </w:r>
      <w:r>
        <w:rPr>
          <w:rFonts w:hint="default"/>
          <w:sz w:val="22"/>
          <w:szCs w:val="22"/>
          <w:lang w:val="ru-RU"/>
        </w:rPr>
        <w:t>1</w:t>
      </w:r>
    </w:p>
    <w:p w14:paraId="72A885CA">
      <w:pPr>
        <w:pStyle w:val="6"/>
        <w:ind w:left="6372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к постановлению администрации</w:t>
      </w:r>
    </w:p>
    <w:p w14:paraId="1E6CDAC5">
      <w:pPr>
        <w:pStyle w:val="6"/>
        <w:ind w:left="6372" w:firstLine="708"/>
        <w:jc w:val="right"/>
        <w:outlineLvl w:val="0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                                                                СП «</w:t>
      </w:r>
      <w:r>
        <w:rPr>
          <w:sz w:val="22"/>
          <w:szCs w:val="22"/>
          <w:lang w:val="ru-RU"/>
        </w:rPr>
        <w:t>Село</w:t>
      </w:r>
      <w:r>
        <w:rPr>
          <w:rFonts w:hint="default"/>
          <w:sz w:val="22"/>
          <w:szCs w:val="22"/>
          <w:lang w:val="ru-RU"/>
        </w:rPr>
        <w:t xml:space="preserve"> Нижние Прыски»</w:t>
      </w:r>
    </w:p>
    <w:p w14:paraId="1BEAE8F6">
      <w:pPr>
        <w:pStyle w:val="6"/>
        <w:ind w:left="6372"/>
        <w:jc w:val="right"/>
        <w:outlineLvl w:val="0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                                                                         от </w:t>
      </w:r>
      <w:r>
        <w:rPr>
          <w:rFonts w:hint="default"/>
          <w:sz w:val="22"/>
          <w:szCs w:val="22"/>
          <w:lang w:val="ru-RU"/>
        </w:rPr>
        <w:t>11.06.2025</w:t>
      </w:r>
      <w:r>
        <w:rPr>
          <w:sz w:val="22"/>
          <w:szCs w:val="22"/>
        </w:rPr>
        <w:t xml:space="preserve"> г. № </w:t>
      </w:r>
      <w:r>
        <w:rPr>
          <w:rFonts w:hint="default"/>
          <w:sz w:val="22"/>
          <w:szCs w:val="22"/>
          <w:lang w:val="ru-RU"/>
        </w:rPr>
        <w:t>38</w:t>
      </w:r>
    </w:p>
    <w:p w14:paraId="03FD409A">
      <w:pPr>
        <w:pStyle w:val="6"/>
        <w:outlineLvl w:val="0"/>
      </w:pPr>
      <w:r>
        <w:t xml:space="preserve">ПАСПОРТ </w:t>
      </w:r>
    </w:p>
    <w:p w14:paraId="362C4D17">
      <w:pPr>
        <w:pStyle w:val="6"/>
        <w:outlineLvl w:val="0"/>
      </w:pPr>
      <w:r>
        <w:t xml:space="preserve">Муниципальной программы муниципального образования </w:t>
      </w:r>
    </w:p>
    <w:p w14:paraId="3DF2F144">
      <w:pPr>
        <w:pStyle w:val="6"/>
        <w:outlineLvl w:val="0"/>
      </w:pPr>
      <w:r>
        <w:t>сельское поселение «</w:t>
      </w:r>
      <w:r>
        <w:rPr>
          <w:lang w:val="ru-RU"/>
        </w:rPr>
        <w:t>Село</w:t>
      </w:r>
      <w:r>
        <w:rPr>
          <w:rFonts w:hint="default"/>
          <w:lang w:val="ru-RU"/>
        </w:rPr>
        <w:t xml:space="preserve"> Нижние Прыски</w:t>
      </w:r>
      <w:r>
        <w:t>»</w:t>
      </w:r>
    </w:p>
    <w:p w14:paraId="31AC9254">
      <w:pPr>
        <w:pStyle w:val="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культуры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Село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Нижние Прыски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3"/>
        <w:tblpPr w:leftFromText="180" w:rightFromText="180" w:bottomFromText="200" w:vertAnchor="text" w:horzAnchor="margin" w:tblpXSpec="center" w:tblpY="21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2486"/>
      </w:tblGrid>
      <w:tr w14:paraId="4D10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2E314">
            <w:pPr>
              <w:pStyle w:val="1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426" w:hanging="426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6E3E7">
            <w:pPr>
              <w:spacing w:line="276" w:lineRule="auto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Муниципальное автономное учреждение культуры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6"/>
                <w:szCs w:val="2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b w:val="0"/>
                <w:bCs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ДК Села Нижние Прыски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6"/>
                <w:szCs w:val="2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24DA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B5B4">
            <w:pPr>
              <w:pStyle w:val="1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426" w:hanging="426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1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9E7F7">
            <w:pPr>
              <w:pStyle w:val="5"/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Создание условий для улучшения доступа жителей сельского поселения к культурным ценностям, информации и знаниям.</w:t>
            </w:r>
          </w:p>
          <w:p w14:paraId="265B80C2">
            <w:pPr>
              <w:pStyle w:val="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Создание эффективной инфраструктуры культуры, способной удовлетворять духовные и творческие потребности всех социальных категорий населения сельского поселения.</w:t>
            </w:r>
          </w:p>
          <w:p w14:paraId="4F61C42A">
            <w:pPr>
              <w:pStyle w:val="5"/>
              <w:spacing w:line="276" w:lineRule="auto"/>
              <w:ind w:left="34"/>
              <w:rPr>
                <w:sz w:val="24"/>
                <w:szCs w:val="24"/>
                <w:lang w:eastAsia="en-US"/>
              </w:rPr>
            </w:pPr>
          </w:p>
        </w:tc>
      </w:tr>
      <w:tr w14:paraId="3FA1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D369A">
            <w:pPr>
              <w:pStyle w:val="1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426" w:hanging="426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1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DE1E7">
            <w:pPr>
              <w:autoSpaceDE w:val="0"/>
              <w:autoSpaceDN w:val="0"/>
              <w:adjustRightInd w:val="0"/>
              <w:spacing w:line="276" w:lineRule="auto"/>
              <w:ind w:right="5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прав граждан на культурную деятельность, равный и свободный доступ к материалам по традиционной культуре, занятиям любительским творчеством и народными художественными промыслами, обеспечение населения услугами по организации досуга и услугами организаций культуры.</w:t>
            </w:r>
          </w:p>
          <w:p w14:paraId="0058DB28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02CA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5F2F7">
            <w:pPr>
              <w:pStyle w:val="1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426" w:hanging="426"/>
              <w:rPr>
                <w:lang w:eastAsia="en-US"/>
              </w:rPr>
            </w:pPr>
            <w:r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1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35823">
            <w:pPr>
              <w:pStyle w:val="7"/>
              <w:spacing w:line="276" w:lineRule="auto"/>
              <w:ind w:left="-57" w:right="-57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 Количество культурно-досуговых мероприятий </w:t>
            </w:r>
          </w:p>
        </w:tc>
      </w:tr>
      <w:tr w14:paraId="40AE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0767">
            <w:pPr>
              <w:ind w:firstLine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2CEA4">
            <w:pPr>
              <w:pStyle w:val="7"/>
              <w:spacing w:line="276" w:lineRule="auto"/>
              <w:ind w:left="-57" w:right="-57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 Количество клубных формирований  </w:t>
            </w:r>
          </w:p>
        </w:tc>
      </w:tr>
      <w:tr w14:paraId="44A2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33A8">
            <w:pPr>
              <w:ind w:firstLine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6A202">
            <w:pPr>
              <w:pStyle w:val="7"/>
              <w:spacing w:line="276" w:lineRule="auto"/>
              <w:ind w:left="-57" w:right="-57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 Доля детей, привлекаемых к участию в творческих мероприятиях, от общего числа детей</w:t>
            </w:r>
          </w:p>
        </w:tc>
      </w:tr>
      <w:tr w14:paraId="0F61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A549">
            <w:pPr>
              <w:ind w:firstLine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2BF5B">
            <w:pPr>
              <w:pStyle w:val="7"/>
              <w:spacing w:line="276" w:lineRule="auto"/>
              <w:ind w:left="-57" w:right="-57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 Средняя посещаемость </w:t>
            </w:r>
          </w:p>
        </w:tc>
      </w:tr>
      <w:tr w14:paraId="10E5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FA313">
            <w:pPr>
              <w:pStyle w:val="1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426" w:hanging="426"/>
              <w:rPr>
                <w:lang w:eastAsia="en-US"/>
              </w:rPr>
            </w:pPr>
            <w:r>
              <w:rPr>
                <w:lang w:eastAsia="en-US"/>
              </w:rPr>
              <w:t>Сроки  реализации муниципальной программы</w:t>
            </w:r>
          </w:p>
        </w:tc>
        <w:tc>
          <w:tcPr>
            <w:tcW w:w="1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BF186">
            <w:pPr>
              <w:pStyle w:val="10"/>
              <w:numPr>
                <w:numId w:val="0"/>
              </w:numPr>
              <w:autoSpaceDE w:val="0"/>
              <w:autoSpaceDN w:val="0"/>
              <w:adjustRightInd w:val="0"/>
              <w:spacing w:line="276" w:lineRule="auto"/>
              <w:ind w:left="880" w:leftChars="0"/>
              <w:rPr>
                <w:lang w:eastAsia="en-US"/>
              </w:rPr>
            </w:pPr>
            <w:r>
              <w:rPr>
                <w:rFonts w:hint="default"/>
                <w:lang w:val="ru-RU" w:eastAsia="en-US"/>
              </w:rPr>
              <w:t xml:space="preserve">2025 - 2027 </w:t>
            </w:r>
            <w:r>
              <w:rPr>
                <w:lang w:eastAsia="en-US"/>
              </w:rPr>
              <w:t>годы</w:t>
            </w:r>
          </w:p>
        </w:tc>
      </w:tr>
      <w:tr w14:paraId="504E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8DA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6.Объем финансовых ресурсов, необходимых   для реализации муниципальной программы</w:t>
            </w:r>
          </w:p>
          <w:tbl>
            <w:tblPr>
              <w:tblStyle w:val="3"/>
              <w:tblW w:w="1509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3"/>
              <w:gridCol w:w="1714"/>
              <w:gridCol w:w="1393"/>
              <w:gridCol w:w="3068"/>
              <w:gridCol w:w="3287"/>
              <w:gridCol w:w="3518"/>
              <w:gridCol w:w="480"/>
            </w:tblGrid>
            <w:tr w14:paraId="418995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1633" w:type="dxa"/>
                  <w:vMerge w:val="restart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</w:tcPr>
                <w:p w14:paraId="13E07C3D">
                  <w:pPr>
                    <w:jc w:val="left"/>
                    <w:rPr>
                      <w:rFonts w:ascii="Times New Roman" w:hAnsi="Times New Roman" w:eastAsia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lang w:eastAsia="ru-RU"/>
                    </w:rPr>
                    <w:t>Развитие культуры  сельского поселения «Село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lang w:val="en-US" w:eastAsia="ru-RU"/>
                    </w:rPr>
                    <w:t xml:space="preserve"> Нижние Прыски</w:t>
                  </w:r>
                  <w:r>
                    <w:rPr>
                      <w:rFonts w:ascii="Times New Roman" w:hAnsi="Times New Roman" w:eastAsia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714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95F5964">
                  <w:pPr>
                    <w:jc w:val="center"/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Источник финансирования </w:t>
                  </w:r>
                </w:p>
              </w:tc>
              <w:tc>
                <w:tcPr>
                  <w:tcW w:w="1393" w:type="dxa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B58BB35">
                  <w:pPr>
                    <w:ind w:firstLine="0"/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0353" w:type="dxa"/>
                  <w:gridSpan w:val="4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BC4FAB9">
                  <w:pPr>
                    <w:jc w:val="both"/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 том числе по годам:</w:t>
                  </w:r>
                </w:p>
              </w:tc>
            </w:tr>
            <w:tr w14:paraId="028499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80" w:type="dxa"/>
                <w:trHeight w:val="300" w:hRule="atLeast"/>
              </w:trPr>
              <w:tc>
                <w:tcPr>
                  <w:tcW w:w="1633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 w14:paraId="1454827F">
                  <w:pPr>
                    <w:rPr>
                      <w:rFonts w:ascii="Times New Roman" w:hAnsi="Times New Roman"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14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 w14:paraId="25310839">
                  <w:pPr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5C9454C">
                  <w:pPr>
                    <w:ind w:firstLine="0"/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(тыс. руб.)</w:t>
                  </w:r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77AF69C">
                  <w:pPr>
                    <w:jc w:val="center"/>
                    <w:rPr>
                      <w:rFonts w:hint="default"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</w:t>
                  </w:r>
                  <w:r>
                    <w:rPr>
                      <w:rFonts w:hint="default"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2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10326C8">
                  <w:pPr>
                    <w:jc w:val="center"/>
                    <w:rPr>
                      <w:rFonts w:hint="default"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</w:t>
                  </w:r>
                  <w:r>
                    <w:rPr>
                      <w:rFonts w:hint="default"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7FCB8CB">
                  <w:pPr>
                    <w:jc w:val="center"/>
                    <w:rPr>
                      <w:rFonts w:hint="default"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</w:t>
                  </w:r>
                  <w:r>
                    <w:rPr>
                      <w:rFonts w:hint="default" w:ascii="Times New Roman" w:hAnsi="Times New Roman" w:eastAsia="Times New Roman"/>
                      <w:b/>
                      <w:bCs/>
                      <w:color w:val="000000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</w:tr>
            <w:tr w14:paraId="46D1A32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80" w:type="dxa"/>
                <w:trHeight w:val="540" w:hRule="atLeast"/>
              </w:trPr>
              <w:tc>
                <w:tcPr>
                  <w:tcW w:w="1633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 w14:paraId="6EE4EC72">
                  <w:pPr>
                    <w:rPr>
                      <w:rFonts w:ascii="Times New Roman" w:hAnsi="Times New Roman"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EA37BA2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Всего по программе: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B0E143F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61 178, 7031</w:t>
                  </w:r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02B5435">
                  <w:pPr>
                    <w:jc w:val="center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52 668, 3711</w:t>
                  </w:r>
                </w:p>
              </w:tc>
              <w:tc>
                <w:tcPr>
                  <w:tcW w:w="32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6E72591">
                  <w:pPr>
                    <w:jc w:val="center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4 255,166</w:t>
                  </w: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35D57A6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4 255,166</w:t>
                  </w:r>
                </w:p>
              </w:tc>
            </w:tr>
            <w:tr w14:paraId="2D65C8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80" w:type="dxa"/>
                <w:trHeight w:val="300" w:hRule="atLeast"/>
              </w:trPr>
              <w:tc>
                <w:tcPr>
                  <w:tcW w:w="1633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 w14:paraId="10884946">
                  <w:pPr>
                    <w:rPr>
                      <w:rFonts w:ascii="Times New Roman" w:hAnsi="Times New Roman"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A2B86F1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2AC8E97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34D8FA3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C934037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255F6D9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14:paraId="0F1249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80" w:type="dxa"/>
                <w:trHeight w:val="1068" w:hRule="atLeast"/>
              </w:trPr>
              <w:tc>
                <w:tcPr>
                  <w:tcW w:w="1633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 w14:paraId="462DD69D">
                  <w:pPr>
                    <w:rPr>
                      <w:rFonts w:ascii="Times New Roman" w:hAnsi="Times New Roman"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D800252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средства бюджета СП «Село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Нижние Прыски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0662D37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61 178, 7031</w:t>
                  </w:r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01B4624">
                  <w:pPr>
                    <w:jc w:val="center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52 668, 3711</w:t>
                  </w:r>
                </w:p>
              </w:tc>
              <w:tc>
                <w:tcPr>
                  <w:tcW w:w="32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15AB094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4 255,166</w:t>
                  </w: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59DAAD6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4 255,166</w:t>
                  </w:r>
                </w:p>
              </w:tc>
            </w:tr>
          </w:tbl>
          <w:p w14:paraId="34D99E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7.Перечень мероприятий муниципальной программы</w:t>
            </w:r>
          </w:p>
          <w:tbl>
            <w:tblPr>
              <w:tblStyle w:val="3"/>
              <w:tblW w:w="1792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2770"/>
              <w:gridCol w:w="1336"/>
              <w:gridCol w:w="2168"/>
              <w:gridCol w:w="1677"/>
              <w:gridCol w:w="979"/>
              <w:gridCol w:w="1708"/>
              <w:gridCol w:w="1704"/>
              <w:gridCol w:w="1828"/>
              <w:gridCol w:w="236"/>
              <w:gridCol w:w="453"/>
              <w:gridCol w:w="256"/>
              <w:gridCol w:w="2385"/>
            </w:tblGrid>
            <w:tr w14:paraId="055894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2641" w:type="dxa"/>
                <w:trHeight w:val="696" w:hRule="atLeast"/>
              </w:trPr>
              <w:tc>
                <w:tcPr>
                  <w:tcW w:w="42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D18AC6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7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500913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3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07E3DF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Сроки реализации</w:t>
                  </w:r>
                </w:p>
              </w:tc>
              <w:tc>
                <w:tcPr>
                  <w:tcW w:w="216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344289">
                  <w:pPr>
                    <w:ind w:firstLine="0"/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Участник программы</w:t>
                  </w:r>
                </w:p>
                <w:p w14:paraId="22E8FA07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(подпрограммы)</w:t>
                  </w:r>
                </w:p>
              </w:tc>
              <w:tc>
                <w:tcPr>
                  <w:tcW w:w="167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97C18F">
                  <w:pPr>
                    <w:ind w:left="0" w:leftChars="0" w:firstLine="0" w:firstLineChars="0"/>
                    <w:jc w:val="both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4B07FC">
                  <w:pPr>
                    <w:ind w:left="0" w:leftChars="0" w:firstLine="0" w:firstLineChars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Сумма расходов, всего (тыс. руб.)</w:t>
                  </w:r>
                </w:p>
              </w:tc>
              <w:tc>
                <w:tcPr>
                  <w:tcW w:w="5929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2F352E">
                  <w:pPr>
                    <w:ind w:left="0" w:leftChars="0" w:firstLine="0" w:firstLineChars="0"/>
                    <w:jc w:val="both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годам реализации подпрограммы, (тыс.руб.)</w:t>
                  </w:r>
                </w:p>
              </w:tc>
            </w:tr>
            <w:tr w14:paraId="0FFD61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3330" w:type="dxa"/>
                <w:trHeight w:val="948" w:hRule="atLeast"/>
              </w:trPr>
              <w:tc>
                <w:tcPr>
                  <w:tcW w:w="42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C3244D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E02512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DC439D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0B09A4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F97029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4F1D3A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4E6D8F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8FE9B9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EDDC82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</w:tr>
            <w:tr w14:paraId="69F8D0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3330" w:type="dxa"/>
                <w:trHeight w:val="312" w:hRule="atLeast"/>
              </w:trPr>
              <w:tc>
                <w:tcPr>
                  <w:tcW w:w="421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22809E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7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C13861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соответствия  условий доступа населения к культурным ценностям  в клубном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учреждении культуры, соответствие их требованиям санитарно-гигиенических норм, пожарной безопасности и т.п.(ст.223,225,226,341,346)</w:t>
                  </w:r>
                </w:p>
              </w:tc>
              <w:tc>
                <w:tcPr>
                  <w:tcW w:w="133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69A07D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16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285D46">
                  <w:pPr>
                    <w:ind w:firstLine="0"/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МАУК "ДК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Село Нижние Прыски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677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77B72B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Бюджет СП  "Село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Нижние Прыски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9F9D1B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1 109,0</w:t>
                  </w:r>
                </w:p>
              </w:tc>
              <w:tc>
                <w:tcPr>
                  <w:tcW w:w="170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478B29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129,0</w:t>
                  </w:r>
                </w:p>
              </w:tc>
              <w:tc>
                <w:tcPr>
                  <w:tcW w:w="1704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0B4AD7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490,0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AE7D25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490,0</w:t>
                  </w:r>
                </w:p>
              </w:tc>
            </w:tr>
            <w:tr w14:paraId="2BAD85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3330" w:type="dxa"/>
                <w:trHeight w:val="2088" w:hRule="atLeast"/>
              </w:trPr>
              <w:tc>
                <w:tcPr>
                  <w:tcW w:w="421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72E7A4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30ACE3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D4D328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EBBF95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7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B4F8A0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A3B6E0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60F11A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4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633146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57C007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14:paraId="7C5241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3330" w:type="dxa"/>
                <w:trHeight w:val="1464" w:hRule="atLeast"/>
              </w:trPr>
              <w:tc>
                <w:tcPr>
                  <w:tcW w:w="42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A9D1AA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DBA47F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оказания населению услуг по организации досуга, занятию любительским  творчеством в клубных учреждениях культуры (ст.211 и 213)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80C309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1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20740B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МАУК "ДК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Село Нижние Прыски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EC977D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Бюджет СП  "Село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Нижние Прыски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AD3F02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7071,282</w:t>
                  </w:r>
                  <w:bookmarkStart w:id="1" w:name="_GoBack"/>
                  <w:bookmarkEnd w:id="1"/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296D1C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1040,950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A88D75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3015,166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B4946F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3015,166</w:t>
                  </w:r>
                </w:p>
              </w:tc>
            </w:tr>
            <w:tr w14:paraId="70B75E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2" w:hRule="atLeast"/>
              </w:trPr>
              <w:tc>
                <w:tcPr>
                  <w:tcW w:w="42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0651E1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2F3D8E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Подготовка и проведение культурно-массовых мероприятий в учреждениях культуры ( ст.349)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67912E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21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F6021F">
                  <w:pPr>
                    <w:ind w:firstLine="425" w:firstLineChars="0"/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МАУК "ДК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Село Нижние Прыски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EAF4DD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Бюджет СП  "Село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Нижние Прыски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335ACA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125,0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C4F72F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25,0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A01279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CC2E73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C49478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8AF543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D366D0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14:paraId="2FEF9B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4" w:hRule="atLeast"/>
              </w:trPr>
              <w:tc>
                <w:tcPr>
                  <w:tcW w:w="42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8311EF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1FA044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Приобретение основных средств (оргтехника, мебель офисная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и т.п.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(ст. 310)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A2C96C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 2024 по 2026 </w:t>
                  </w:r>
                </w:p>
              </w:tc>
              <w:tc>
                <w:tcPr>
                  <w:tcW w:w="21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B90605">
                  <w:pPr>
                    <w:ind w:firstLine="425" w:firstLineChars="0"/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МАУК "ДК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Село Нижние Прыски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B7AB45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Бюджет СП  "Село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Нижние Прыски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63DBEE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72EC9D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8F4896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B45951">
                  <w:pPr>
                    <w:ind w:firstLine="0"/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FB46CB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120,0 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5E7DC5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120,0 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D07F9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120,0 </w:t>
                  </w:r>
                </w:p>
              </w:tc>
            </w:tr>
            <w:tr w14:paraId="4F7C152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4" w:hRule="atLeast"/>
              </w:trPr>
              <w:tc>
                <w:tcPr>
                  <w:tcW w:w="42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30F2D2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27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91008D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Уплата налогов,сборов и иных платежей (ст.293)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F4B61D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по требованию</w:t>
                  </w:r>
                </w:p>
              </w:tc>
              <w:tc>
                <w:tcPr>
                  <w:tcW w:w="21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BDFD4E">
                  <w:pPr>
                    <w:ind w:firstLine="425" w:firstLineChars="0"/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МАУК "ДК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Село Нижние Прыски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003FEC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Бюджет СП  "Село</w:t>
                  </w: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Нижние Прыски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E40546">
                  <w:pPr>
                    <w:jc w:val="center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374996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7779D0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05BFE1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98420C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F40A09">
                  <w:pPr>
                    <w:ind w:firstLine="0"/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23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8D447B">
                  <w:pP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</w:tr>
          </w:tbl>
          <w:p w14:paraId="457340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72CA1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14:paraId="2742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0F6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360" w:firstLine="0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1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99E9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конституционного права РФ каждого гражданина на свободный доступ к культурным ценностям и культурно - досуговой  деятельности;</w:t>
            </w:r>
          </w:p>
          <w:p w14:paraId="1F8847C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возрождение духовности, нравственности и патриотизма, фор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мирования здорового образа жизни и эстетического воспитания мо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лодежи;</w:t>
            </w:r>
          </w:p>
          <w:p w14:paraId="6523FF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возрождение традиционных национальных культур самобытных промыслов </w:t>
            </w:r>
            <w:r>
              <w:rPr>
                <w:bCs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ремесел, создания условий для эффективного сохранения культурного наследия народов, проживающих на территории сельского поселения;</w:t>
            </w:r>
          </w:p>
          <w:p w14:paraId="3E04DFC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культурным обслуживанием жителей малых деревень;</w:t>
            </w:r>
          </w:p>
          <w:p w14:paraId="231D79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>создание условий для раз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вития  культурно – досуговой  деятельности в сельском поселении;</w:t>
            </w:r>
          </w:p>
          <w:p w14:paraId="4E5594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 развитие форм и методов  культурно - досуговых  мероприятий, улучшения деятельности художественных лю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бительских коллективов, более активного их участия в культурном обслуживании населения в современных экономических условиях, развитие народного творчества;</w:t>
            </w:r>
          </w:p>
          <w:p w14:paraId="78C4C2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привлечение дополнительных бюджетных источников финансирования, внедрения нетрадиционных форм обслуживания;</w:t>
            </w:r>
          </w:p>
          <w:p w14:paraId="34BE6C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усиление взаимодействия учреждения культуры с общественными орга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низациями;</w:t>
            </w:r>
          </w:p>
          <w:p w14:paraId="70B1174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  <w:p w14:paraId="7791AD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Экономический эффект Программы не может быть выражен в кон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кретных цифрах, поскольку она как и сама культура имеет отложенный результат укрепления институтов открытого гражданского общества, сохранения исторической памяти народа. </w:t>
            </w:r>
          </w:p>
          <w:p w14:paraId="5E3F9F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2C389E8">
      <w:pPr>
        <w:pStyle w:val="7"/>
        <w:tabs>
          <w:tab w:val="left" w:pos="43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bookmarkStart w:id="0" w:name="Par256"/>
      <w:bookmarkEnd w:id="0"/>
    </w:p>
    <w:p w14:paraId="2909F9D3">
      <w:pPr>
        <w:pStyle w:val="7"/>
        <w:tabs>
          <w:tab w:val="left" w:pos="4320"/>
        </w:tabs>
        <w:rPr>
          <w:sz w:val="26"/>
          <w:szCs w:val="26"/>
        </w:rPr>
      </w:pPr>
    </w:p>
    <w:p w14:paraId="2B9D697B">
      <w:pPr>
        <w:pStyle w:val="7"/>
        <w:tabs>
          <w:tab w:val="left" w:pos="4320"/>
        </w:tabs>
        <w:rPr>
          <w:sz w:val="26"/>
          <w:szCs w:val="26"/>
        </w:rPr>
      </w:pPr>
    </w:p>
    <w:p w14:paraId="6F62F425">
      <w:pPr>
        <w:pStyle w:val="7"/>
        <w:tabs>
          <w:tab w:val="left" w:pos="4320"/>
        </w:tabs>
        <w:rPr>
          <w:sz w:val="26"/>
          <w:szCs w:val="26"/>
        </w:rPr>
      </w:pPr>
    </w:p>
    <w:p w14:paraId="738FA317">
      <w:pPr>
        <w:pStyle w:val="7"/>
        <w:tabs>
          <w:tab w:val="left" w:pos="4320"/>
        </w:tabs>
        <w:rPr>
          <w:sz w:val="26"/>
          <w:szCs w:val="26"/>
        </w:rPr>
      </w:pPr>
    </w:p>
    <w:p w14:paraId="21DDC442">
      <w:pPr>
        <w:rPr>
          <w:sz w:val="21"/>
          <w:szCs w:val="21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E185C"/>
    <w:multiLevelType w:val="multilevel"/>
    <w:tmpl w:val="6E7E185C"/>
    <w:lvl w:ilvl="0" w:tentative="0">
      <w:start w:val="1"/>
      <w:numFmt w:val="decimal"/>
      <w:lvlText w:val="%1."/>
      <w:lvlJc w:val="left"/>
      <w:pPr>
        <w:ind w:left="1981" w:hanging="1272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FDC15A6"/>
    <w:multiLevelType w:val="multilevel"/>
    <w:tmpl w:val="6FDC15A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2C"/>
    <w:rsid w:val="00181B2C"/>
    <w:rsid w:val="0063601E"/>
    <w:rsid w:val="008F59A5"/>
    <w:rsid w:val="00B96249"/>
    <w:rsid w:val="00F8073D"/>
    <w:rsid w:val="35A803A6"/>
    <w:rsid w:val="40F97C4C"/>
    <w:rsid w:val="6DCA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425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ody Text 2"/>
    <w:basedOn w:val="1"/>
    <w:link w:val="9"/>
    <w:unhideWhenUsed/>
    <w:qFormat/>
    <w:uiPriority w:val="0"/>
    <w:pPr>
      <w:ind w:firstLine="0"/>
      <w:jc w:val="both"/>
    </w:pPr>
    <w:rPr>
      <w:rFonts w:ascii="Times New Roman" w:hAnsi="Times New Roman" w:eastAsia="Times New Roman"/>
      <w:sz w:val="26"/>
      <w:szCs w:val="20"/>
      <w:lang w:eastAsia="ru-RU"/>
    </w:rPr>
  </w:style>
  <w:style w:type="paragraph" w:styleId="6">
    <w:name w:val="Title"/>
    <w:basedOn w:val="1"/>
    <w:link w:val="8"/>
    <w:qFormat/>
    <w:uiPriority w:val="0"/>
    <w:pPr>
      <w:ind w:firstLine="0"/>
      <w:jc w:val="center"/>
    </w:pPr>
    <w:rPr>
      <w:rFonts w:ascii="Times New Roman" w:hAnsi="Times New Roman" w:eastAsia="Times New Roman"/>
      <w:b/>
      <w:sz w:val="26"/>
      <w:szCs w:val="26"/>
      <w:lang w:eastAsia="ru-RU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8">
    <w:name w:val="Название Знак"/>
    <w:basedOn w:val="2"/>
    <w:link w:val="6"/>
    <w:qFormat/>
    <w:uiPriority w:val="0"/>
    <w:rPr>
      <w:rFonts w:ascii="Times New Roman" w:hAnsi="Times New Roman" w:eastAsia="Times New Roman" w:cs="Times New Roman"/>
      <w:b/>
      <w:sz w:val="26"/>
      <w:szCs w:val="26"/>
      <w:lang w:eastAsia="ru-RU"/>
    </w:rPr>
  </w:style>
  <w:style w:type="character" w:customStyle="1" w:styleId="9">
    <w:name w:val="Основной текст 2 Знак"/>
    <w:basedOn w:val="2"/>
    <w:link w:val="5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10">
    <w:name w:val="List Paragraph"/>
    <w:basedOn w:val="1"/>
    <w:qFormat/>
    <w:uiPriority w:val="34"/>
    <w:pPr>
      <w:ind w:left="720" w:firstLine="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">
    <w:name w:val="ConsPlu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1067</Words>
  <Characters>6083</Characters>
  <Lines>50</Lines>
  <Paragraphs>14</Paragraphs>
  <TotalTime>7</TotalTime>
  <ScaleCrop>false</ScaleCrop>
  <LinksUpToDate>false</LinksUpToDate>
  <CharactersWithSpaces>7136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2024-02-16T12:13:00Z</dcterms:created>
  <dc:creator>User</dc:creator>
  <cp:lastModifiedBy>NPriski</cp:lastModifiedBy>
  <cp:lastPrinted>2025-06-17T11:47:26Z</cp:lastPrinted>
  <dcterms:modified xsi:type="dcterms:W3CDTF">2025-06-17T13:04:53Z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AC2F4135A3A444E2AE3BB54221881DE4_13</vt:lpwstr>
  </property>
</Properties>
</file>