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FC" w:rsidRPr="00295CFC" w:rsidRDefault="00295CFC" w:rsidP="00295CFC">
      <w:pPr>
        <w:spacing w:after="0"/>
        <w:jc w:val="center"/>
        <w:rPr>
          <w:sz w:val="24"/>
          <w:szCs w:val="24"/>
        </w:rPr>
      </w:pPr>
    </w:p>
    <w:p w:rsidR="00506A76" w:rsidRDefault="00506A76" w:rsidP="00295CFC">
      <w:pPr>
        <w:spacing w:after="0" w:line="240" w:lineRule="auto"/>
        <w:jc w:val="center"/>
        <w:rPr>
          <w:b/>
          <w:sz w:val="16"/>
          <w:szCs w:val="16"/>
        </w:rPr>
      </w:pPr>
    </w:p>
    <w:p w:rsidR="009B1C48" w:rsidRPr="00506A76" w:rsidRDefault="009B1C48" w:rsidP="00295CFC">
      <w:pPr>
        <w:spacing w:after="0" w:line="240" w:lineRule="auto"/>
        <w:jc w:val="center"/>
        <w:rPr>
          <w:b/>
          <w:sz w:val="16"/>
          <w:szCs w:val="16"/>
        </w:rPr>
      </w:pPr>
    </w:p>
    <w:p w:rsidR="00295CFC" w:rsidRPr="00B03182" w:rsidRDefault="00B03182" w:rsidP="00295CFC">
      <w:pPr>
        <w:spacing w:after="0"/>
        <w:jc w:val="center"/>
        <w:rPr>
          <w:b/>
          <w:sz w:val="16"/>
          <w:szCs w:val="16"/>
        </w:rPr>
      </w:pPr>
      <w:r w:rsidRPr="00B03182">
        <w:rPr>
          <w:b/>
          <w:sz w:val="24"/>
          <w:szCs w:val="24"/>
        </w:rPr>
        <w:t>ООО «УК Козельского района»</w:t>
      </w:r>
      <w:bookmarkStart w:id="0" w:name="_GoBack"/>
      <w:bookmarkEnd w:id="0"/>
    </w:p>
    <w:p w:rsidR="00295CFC" w:rsidRPr="00295CFC" w:rsidRDefault="006D7908" w:rsidP="006D790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295CFC" w:rsidRPr="00295CFC">
        <w:rPr>
          <w:b/>
          <w:sz w:val="24"/>
          <w:szCs w:val="24"/>
        </w:rPr>
        <w:t>Общие сведения</w:t>
      </w:r>
      <w:r w:rsidR="005969A7">
        <w:rPr>
          <w:b/>
          <w:sz w:val="24"/>
          <w:szCs w:val="24"/>
        </w:rPr>
        <w:t xml:space="preserve">                                                              </w:t>
      </w:r>
      <w:r w:rsidR="002A324F">
        <w:rPr>
          <w:b/>
          <w:sz w:val="24"/>
          <w:szCs w:val="24"/>
        </w:rPr>
        <w:t xml:space="preserve">             </w:t>
      </w:r>
      <w:r w:rsidR="002A324F">
        <w:rPr>
          <w:sz w:val="24"/>
          <w:szCs w:val="24"/>
        </w:rPr>
        <w:t>(</w:t>
      </w:r>
      <w:r w:rsidR="005969A7" w:rsidRPr="005969A7">
        <w:rPr>
          <w:sz w:val="24"/>
          <w:szCs w:val="24"/>
        </w:rPr>
        <w:t>с центральным отоплением)</w:t>
      </w:r>
    </w:p>
    <w:tbl>
      <w:tblPr>
        <w:tblStyle w:val="a7"/>
        <w:tblW w:w="0" w:type="auto"/>
        <w:tblInd w:w="-284" w:type="dxa"/>
        <w:tblLook w:val="04A0" w:firstRow="1" w:lastRow="0" w:firstColumn="1" w:lastColumn="0" w:noHBand="0" w:noVBand="1"/>
      </w:tblPr>
      <w:tblGrid>
        <w:gridCol w:w="502"/>
        <w:gridCol w:w="2672"/>
        <w:gridCol w:w="847"/>
        <w:gridCol w:w="637"/>
        <w:gridCol w:w="870"/>
        <w:gridCol w:w="655"/>
        <w:gridCol w:w="828"/>
        <w:gridCol w:w="621"/>
        <w:gridCol w:w="608"/>
        <w:gridCol w:w="594"/>
        <w:gridCol w:w="618"/>
        <w:gridCol w:w="622"/>
        <w:gridCol w:w="608"/>
        <w:gridCol w:w="645"/>
        <w:gridCol w:w="607"/>
        <w:gridCol w:w="588"/>
        <w:gridCol w:w="9"/>
        <w:gridCol w:w="608"/>
        <w:gridCol w:w="647"/>
        <w:gridCol w:w="598"/>
        <w:gridCol w:w="7"/>
        <w:gridCol w:w="619"/>
        <w:gridCol w:w="627"/>
      </w:tblGrid>
      <w:tr w:rsidR="001A3F41" w:rsidTr="001A3F41">
        <w:trPr>
          <w:cantSplit/>
          <w:trHeight w:val="3448"/>
        </w:trPr>
        <w:tc>
          <w:tcPr>
            <w:tcW w:w="502" w:type="dxa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673" w:type="dxa"/>
            <w:vAlign w:val="center"/>
          </w:tcPr>
          <w:p w:rsidR="0022726E" w:rsidRPr="0022726E" w:rsidRDefault="005501AA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847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Организация, осуществляющая управление МКД</w:t>
            </w:r>
          </w:p>
        </w:tc>
        <w:tc>
          <w:tcPr>
            <w:tcW w:w="637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Год постройки/ввода в эксплуатацию МКД</w:t>
            </w:r>
          </w:p>
        </w:tc>
        <w:tc>
          <w:tcPr>
            <w:tcW w:w="870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Общая площадь помещений в МКД, м</w:t>
            </w:r>
            <w:proofErr w:type="gramStart"/>
            <w:r w:rsidRPr="0022726E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5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82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Материал стен МКД</w:t>
            </w:r>
          </w:p>
        </w:tc>
        <w:tc>
          <w:tcPr>
            <w:tcW w:w="621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подвала в МКД</w:t>
            </w:r>
          </w:p>
        </w:tc>
        <w:tc>
          <w:tcPr>
            <w:tcW w:w="60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Граница эксплуатационной ответственности с РСО</w:t>
            </w:r>
          </w:p>
        </w:tc>
        <w:tc>
          <w:tcPr>
            <w:tcW w:w="594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Граница эксплуатационной ответственности с собственниками</w:t>
            </w:r>
          </w:p>
        </w:tc>
        <w:tc>
          <w:tcPr>
            <w:tcW w:w="61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в подвале транзитных коммуникаций</w:t>
            </w:r>
          </w:p>
        </w:tc>
        <w:tc>
          <w:tcPr>
            <w:tcW w:w="62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прибора учета тепловой энергии в МКД</w:t>
            </w:r>
          </w:p>
        </w:tc>
        <w:tc>
          <w:tcPr>
            <w:tcW w:w="60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элеватора/теплового пункта в МКД</w:t>
            </w:r>
          </w:p>
        </w:tc>
        <w:tc>
          <w:tcPr>
            <w:tcW w:w="64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отопления МКД</w:t>
            </w:r>
          </w:p>
        </w:tc>
        <w:tc>
          <w:tcPr>
            <w:tcW w:w="607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ИПУ тепла</w:t>
            </w:r>
          </w:p>
        </w:tc>
        <w:tc>
          <w:tcPr>
            <w:tcW w:w="58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Схема отопления МКД</w:t>
            </w:r>
          </w:p>
        </w:tc>
        <w:tc>
          <w:tcPr>
            <w:tcW w:w="617" w:type="dxa"/>
            <w:gridSpan w:val="2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в системе отопления вспомогательного оборудования</w:t>
            </w:r>
          </w:p>
        </w:tc>
        <w:tc>
          <w:tcPr>
            <w:tcW w:w="646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ГВС в МКД</w:t>
            </w:r>
          </w:p>
        </w:tc>
        <w:tc>
          <w:tcPr>
            <w:tcW w:w="59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Материал трубопроводов системы отопления в МКД</w:t>
            </w:r>
          </w:p>
        </w:tc>
        <w:tc>
          <w:tcPr>
            <w:tcW w:w="626" w:type="dxa"/>
            <w:gridSpan w:val="2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Схема централизованного теплоснабжения</w:t>
            </w:r>
          </w:p>
        </w:tc>
        <w:tc>
          <w:tcPr>
            <w:tcW w:w="627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газоснабжения в МКД</w:t>
            </w:r>
          </w:p>
        </w:tc>
      </w:tr>
      <w:tr w:rsidR="001A3F41" w:rsidTr="001A3F41">
        <w:trPr>
          <w:cantSplit/>
          <w:trHeight w:val="267"/>
        </w:trPr>
        <w:tc>
          <w:tcPr>
            <w:tcW w:w="502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67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47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70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5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8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1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08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94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18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22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8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07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88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17" w:type="dxa"/>
            <w:gridSpan w:val="2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46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98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26" w:type="dxa"/>
            <w:gridSpan w:val="2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27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73" w:type="dxa"/>
          </w:tcPr>
          <w:p w:rsidR="00B7357B" w:rsidRPr="00DA6DB2" w:rsidRDefault="00B7357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19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766,4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ЖБП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73" w:type="dxa"/>
          </w:tcPr>
          <w:p w:rsidR="00B7357B" w:rsidRPr="00DA6DB2" w:rsidRDefault="00B7357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782,8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ЖБП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73" w:type="dxa"/>
          </w:tcPr>
          <w:p w:rsidR="00B7357B" w:rsidRPr="00DA6DB2" w:rsidRDefault="00B7357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23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772,0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ЖБП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73" w:type="dxa"/>
          </w:tcPr>
          <w:p w:rsidR="00B7357B" w:rsidRPr="00DA6DB2" w:rsidRDefault="00B7357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25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785,5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ЖБП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73" w:type="dxa"/>
          </w:tcPr>
          <w:p w:rsidR="00B7357B" w:rsidRPr="00DA6DB2" w:rsidRDefault="00B7357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B7357B" w:rsidRPr="0022726E" w:rsidRDefault="00B7357B" w:rsidP="005D58F4">
            <w:pPr>
              <w:tabs>
                <w:tab w:val="right" w:pos="2126"/>
              </w:tabs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27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547,2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ЖБП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73" w:type="dxa"/>
          </w:tcPr>
          <w:p w:rsidR="00B7357B" w:rsidRPr="00DA6DB2" w:rsidRDefault="00B7357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31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537,3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ЖБП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gridSpan w:val="2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</w:tbl>
    <w:p w:rsidR="00592FF4" w:rsidRDefault="00592FF4" w:rsidP="000C0C85">
      <w:pPr>
        <w:jc w:val="center"/>
        <w:rPr>
          <w:b/>
          <w:sz w:val="20"/>
          <w:szCs w:val="20"/>
        </w:rPr>
        <w:sectPr w:rsidR="00592FF4" w:rsidSect="00C612C3">
          <w:pgSz w:w="16838" w:h="11906" w:orient="landscape"/>
          <w:pgMar w:top="567" w:right="567" w:bottom="397" w:left="1134" w:header="0" w:footer="0" w:gutter="0"/>
          <w:cols w:space="708"/>
          <w:docGrid w:linePitch="360"/>
        </w:sectPr>
      </w:pPr>
    </w:p>
    <w:tbl>
      <w:tblPr>
        <w:tblStyle w:val="a7"/>
        <w:tblW w:w="0" w:type="auto"/>
        <w:tblInd w:w="-284" w:type="dxa"/>
        <w:tblLook w:val="04A0" w:firstRow="1" w:lastRow="0" w:firstColumn="1" w:lastColumn="0" w:noHBand="0" w:noVBand="1"/>
      </w:tblPr>
      <w:tblGrid>
        <w:gridCol w:w="501"/>
        <w:gridCol w:w="2673"/>
        <w:gridCol w:w="847"/>
        <w:gridCol w:w="637"/>
        <w:gridCol w:w="870"/>
        <w:gridCol w:w="655"/>
        <w:gridCol w:w="828"/>
        <w:gridCol w:w="621"/>
        <w:gridCol w:w="608"/>
        <w:gridCol w:w="594"/>
        <w:gridCol w:w="618"/>
        <w:gridCol w:w="622"/>
        <w:gridCol w:w="608"/>
        <w:gridCol w:w="645"/>
        <w:gridCol w:w="607"/>
        <w:gridCol w:w="597"/>
        <w:gridCol w:w="608"/>
        <w:gridCol w:w="647"/>
        <w:gridCol w:w="605"/>
        <w:gridCol w:w="619"/>
        <w:gridCol w:w="627"/>
      </w:tblGrid>
      <w:tr w:rsidR="001A3F41" w:rsidTr="001A3F41">
        <w:tc>
          <w:tcPr>
            <w:tcW w:w="502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673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47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70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5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8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1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08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94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18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22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8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07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97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08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46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605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19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27" w:type="dxa"/>
            <w:vAlign w:val="center"/>
          </w:tcPr>
          <w:p w:rsidR="001A3F41" w:rsidRPr="00506A76" w:rsidRDefault="001A3F41" w:rsidP="000C0C8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73" w:type="dxa"/>
          </w:tcPr>
          <w:p w:rsidR="00B7357B" w:rsidRPr="00DA6DB2" w:rsidRDefault="00B7357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B7357B" w:rsidRPr="0022726E" w:rsidRDefault="00B7357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69в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822,8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ЖБП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73" w:type="dxa"/>
          </w:tcPr>
          <w:p w:rsidR="00B7357B" w:rsidRPr="00DA6DB2" w:rsidRDefault="00B7357B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1305,6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10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709,1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D3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840,3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618,7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7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422,5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401,3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13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618,6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13а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563,8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15а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629,1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656,8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16а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714,0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5D58F4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17а</w:t>
            </w:r>
          </w:p>
        </w:tc>
        <w:tc>
          <w:tcPr>
            <w:tcW w:w="847" w:type="dxa"/>
            <w:vAlign w:val="center"/>
          </w:tcPr>
          <w:p w:rsidR="00B7357B" w:rsidRPr="00DA6DB2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УККР</w:t>
            </w:r>
            <w:r w:rsidRPr="00DA6DB2">
              <w:rPr>
                <w:sz w:val="20"/>
                <w:szCs w:val="20"/>
              </w:rPr>
              <w:t>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720,1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закр</w:t>
            </w:r>
            <w:proofErr w:type="spellEnd"/>
            <w:r w:rsidRPr="00B7357B">
              <w:rPr>
                <w:sz w:val="17"/>
                <w:szCs w:val="17"/>
              </w:rPr>
              <w:t>./</w:t>
            </w:r>
          </w:p>
          <w:p w:rsidR="00B7357B" w:rsidRPr="00B7357B" w:rsidRDefault="00B7357B" w:rsidP="00B7357B">
            <w:pPr>
              <w:jc w:val="center"/>
              <w:rPr>
                <w:sz w:val="17"/>
                <w:szCs w:val="17"/>
              </w:rPr>
            </w:pPr>
            <w:proofErr w:type="spellStart"/>
            <w:r w:rsidRPr="00B7357B">
              <w:rPr>
                <w:sz w:val="17"/>
                <w:szCs w:val="17"/>
              </w:rPr>
              <w:t>цир</w:t>
            </w:r>
            <w:proofErr w:type="spellEnd"/>
            <w:r w:rsidRPr="00B7357B">
              <w:rPr>
                <w:sz w:val="17"/>
                <w:szCs w:val="17"/>
              </w:rPr>
              <w:t>.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B7357B" w:rsidTr="001A3F41">
        <w:tc>
          <w:tcPr>
            <w:tcW w:w="502" w:type="dxa"/>
            <w:vAlign w:val="center"/>
          </w:tcPr>
          <w:p w:rsidR="00B7357B" w:rsidRPr="0022726E" w:rsidRDefault="00B7357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73" w:type="dxa"/>
          </w:tcPr>
          <w:p w:rsidR="00B7357B" w:rsidRPr="00DA6DB2" w:rsidRDefault="00B7357B" w:rsidP="005D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B7357B" w:rsidRPr="0022726E" w:rsidRDefault="00B7357B" w:rsidP="001A3F41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18</w:t>
            </w:r>
          </w:p>
        </w:tc>
        <w:tc>
          <w:tcPr>
            <w:tcW w:w="847" w:type="dxa"/>
            <w:vAlign w:val="center"/>
          </w:tcPr>
          <w:p w:rsidR="00B7357B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B7357B" w:rsidRPr="0022726E" w:rsidRDefault="00B7357B" w:rsidP="005D5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«УККР»</w:t>
            </w:r>
          </w:p>
        </w:tc>
        <w:tc>
          <w:tcPr>
            <w:tcW w:w="63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</w:t>
            </w:r>
          </w:p>
        </w:tc>
        <w:tc>
          <w:tcPr>
            <w:tcW w:w="870" w:type="dxa"/>
            <w:vAlign w:val="center"/>
          </w:tcPr>
          <w:p w:rsidR="00B7357B" w:rsidRPr="0022726E" w:rsidRDefault="00B7357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549,3</w:t>
            </w:r>
          </w:p>
        </w:tc>
        <w:tc>
          <w:tcPr>
            <w:tcW w:w="655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1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594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B7357B" w:rsidRPr="0022726E" w:rsidRDefault="00B7357B" w:rsidP="000C0C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0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08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6" w:type="dxa"/>
            <w:vAlign w:val="center"/>
          </w:tcPr>
          <w:p w:rsidR="00B7357B" w:rsidRPr="00B7357B" w:rsidRDefault="00B7357B" w:rsidP="00B7357B">
            <w:pPr>
              <w:jc w:val="center"/>
              <w:rPr>
                <w:sz w:val="20"/>
                <w:szCs w:val="20"/>
              </w:rPr>
            </w:pPr>
            <w:r w:rsidRPr="00B7357B"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19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7" w:type="dxa"/>
            <w:vAlign w:val="center"/>
          </w:tcPr>
          <w:p w:rsidR="00B7357B" w:rsidRPr="0022726E" w:rsidRDefault="00B7357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</w:tbl>
    <w:p w:rsidR="005501AA" w:rsidRPr="005501AA" w:rsidRDefault="005501AA" w:rsidP="00506A76">
      <w:pPr>
        <w:spacing w:after="0"/>
        <w:rPr>
          <w:sz w:val="8"/>
          <w:szCs w:val="8"/>
        </w:rPr>
      </w:pPr>
    </w:p>
    <w:p w:rsidR="00343E3C" w:rsidRDefault="00343E3C" w:rsidP="00343E3C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</w:t>
      </w:r>
    </w:p>
    <w:p w:rsidR="0027200D" w:rsidRPr="006C0100" w:rsidRDefault="00506A76" w:rsidP="00343E3C">
      <w:pPr>
        <w:spacing w:after="0" w:line="240" w:lineRule="auto"/>
        <w:rPr>
          <w:b/>
          <w:sz w:val="20"/>
          <w:szCs w:val="20"/>
        </w:rPr>
      </w:pPr>
      <w:r w:rsidRPr="006C0100">
        <w:rPr>
          <w:b/>
          <w:sz w:val="20"/>
          <w:szCs w:val="20"/>
        </w:rPr>
        <w:t>Краткие обозначения: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4388"/>
      </w:tblGrid>
      <w:tr w:rsidR="00341D03" w:rsidRPr="006C0100" w:rsidTr="005D58F4">
        <w:tc>
          <w:tcPr>
            <w:tcW w:w="6345" w:type="dxa"/>
            <w:vAlign w:val="center"/>
          </w:tcPr>
          <w:p w:rsidR="00341D03" w:rsidRPr="00343E3C" w:rsidRDefault="005D58F4" w:rsidP="005D58F4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«УККР» - ООО «</w:t>
            </w:r>
            <w:r w:rsidR="00341D03" w:rsidRPr="00343E3C">
              <w:rPr>
                <w:sz w:val="20"/>
                <w:szCs w:val="20"/>
              </w:rPr>
              <w:t xml:space="preserve">Управляющая </w:t>
            </w:r>
            <w:r>
              <w:rPr>
                <w:sz w:val="20"/>
                <w:szCs w:val="20"/>
              </w:rPr>
              <w:t>к</w:t>
            </w:r>
            <w:r w:rsidR="00341D03" w:rsidRPr="00343E3C">
              <w:rPr>
                <w:sz w:val="20"/>
                <w:szCs w:val="20"/>
              </w:rPr>
              <w:t>омпания</w:t>
            </w:r>
            <w:r>
              <w:rPr>
                <w:sz w:val="20"/>
                <w:szCs w:val="20"/>
              </w:rPr>
              <w:t xml:space="preserve"> Козельского района</w:t>
            </w:r>
            <w:r w:rsidR="00341D03" w:rsidRPr="00343E3C">
              <w:rPr>
                <w:sz w:val="20"/>
                <w:szCs w:val="20"/>
              </w:rPr>
              <w:t>»</w:t>
            </w:r>
          </w:p>
        </w:tc>
        <w:tc>
          <w:tcPr>
            <w:tcW w:w="4388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 xml:space="preserve">НУ – не </w:t>
            </w:r>
            <w:proofErr w:type="gramStart"/>
            <w:r w:rsidRPr="00343E3C">
              <w:rPr>
                <w:sz w:val="20"/>
                <w:szCs w:val="20"/>
              </w:rPr>
              <w:t>установлена</w:t>
            </w:r>
            <w:proofErr w:type="gramEnd"/>
          </w:p>
        </w:tc>
      </w:tr>
      <w:tr w:rsidR="00341D03" w:rsidRPr="006C0100" w:rsidTr="005D58F4">
        <w:tc>
          <w:tcPr>
            <w:tcW w:w="6345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МУП – МУП МРЭП МО «МР «Козельский район»»</w:t>
            </w:r>
          </w:p>
        </w:tc>
        <w:tc>
          <w:tcPr>
            <w:tcW w:w="4388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ДТ – двухтрубная</w:t>
            </w:r>
          </w:p>
        </w:tc>
      </w:tr>
      <w:tr w:rsidR="00341D03" w:rsidRPr="006C0100" w:rsidTr="005D58F4">
        <w:tc>
          <w:tcPr>
            <w:tcW w:w="6345" w:type="dxa"/>
            <w:vAlign w:val="center"/>
          </w:tcPr>
          <w:p w:rsidR="00341D03" w:rsidRPr="00343E3C" w:rsidRDefault="001A61AC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ФГ</w:t>
            </w:r>
            <w:r w:rsidR="00341D03" w:rsidRPr="00343E3C">
              <w:rPr>
                <w:sz w:val="20"/>
                <w:szCs w:val="20"/>
              </w:rPr>
              <w:t>Б</w:t>
            </w:r>
            <w:r w:rsidRPr="00343E3C">
              <w:rPr>
                <w:sz w:val="20"/>
                <w:szCs w:val="20"/>
              </w:rPr>
              <w:t>У</w:t>
            </w:r>
            <w:r w:rsidR="00341D03" w:rsidRPr="00343E3C">
              <w:rPr>
                <w:sz w:val="20"/>
                <w:szCs w:val="20"/>
              </w:rPr>
              <w:t xml:space="preserve"> – </w:t>
            </w:r>
            <w:r w:rsidR="00E154B4" w:rsidRPr="00343E3C">
              <w:rPr>
                <w:rFonts w:cstheme="minorHAnsi"/>
                <w:sz w:val="20"/>
                <w:szCs w:val="20"/>
              </w:rPr>
              <w:t>ЖКС № 5 Филиал ФГБУ «ЦЖКУ» МО РФ по РВСН</w:t>
            </w:r>
          </w:p>
        </w:tc>
        <w:tc>
          <w:tcPr>
            <w:tcW w:w="4388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gramStart"/>
            <w:r w:rsidRPr="00343E3C">
              <w:rPr>
                <w:sz w:val="20"/>
                <w:szCs w:val="20"/>
              </w:rPr>
              <w:t>СМ</w:t>
            </w:r>
            <w:proofErr w:type="gramEnd"/>
            <w:r w:rsidRPr="00343E3C">
              <w:rPr>
                <w:sz w:val="20"/>
                <w:szCs w:val="20"/>
              </w:rPr>
              <w:t xml:space="preserve"> – смешанные</w:t>
            </w:r>
          </w:p>
        </w:tc>
      </w:tr>
      <w:tr w:rsidR="00341D03" w:rsidRPr="006C0100" w:rsidTr="005D58F4">
        <w:tc>
          <w:tcPr>
            <w:tcW w:w="6345" w:type="dxa"/>
            <w:vAlign w:val="center"/>
          </w:tcPr>
          <w:p w:rsidR="00341D03" w:rsidRPr="00343E3C" w:rsidRDefault="002B58EC" w:rsidP="002B58E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B041FA" w:rsidRPr="00343E3C">
              <w:rPr>
                <w:sz w:val="20"/>
                <w:szCs w:val="20"/>
              </w:rPr>
              <w:t>БП</w:t>
            </w:r>
            <w:r w:rsidR="00341D03" w:rsidRPr="00343E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железо</w:t>
            </w:r>
            <w:r w:rsidR="00341D03" w:rsidRPr="00343E3C">
              <w:rPr>
                <w:sz w:val="20"/>
                <w:szCs w:val="20"/>
              </w:rPr>
              <w:t>бетонные п</w:t>
            </w:r>
            <w:r w:rsidR="00B041FA" w:rsidRPr="00343E3C">
              <w:rPr>
                <w:sz w:val="20"/>
                <w:szCs w:val="20"/>
              </w:rPr>
              <w:t>анели</w:t>
            </w:r>
          </w:p>
        </w:tc>
        <w:tc>
          <w:tcPr>
            <w:tcW w:w="4388" w:type="dxa"/>
            <w:vAlign w:val="center"/>
          </w:tcPr>
          <w:p w:rsidR="00341D03" w:rsidRPr="00343E3C" w:rsidRDefault="0021449F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spellStart"/>
            <w:r w:rsidRPr="00343E3C">
              <w:rPr>
                <w:sz w:val="20"/>
                <w:szCs w:val="20"/>
              </w:rPr>
              <w:t>отк</w:t>
            </w:r>
            <w:proofErr w:type="spellEnd"/>
            <w:r w:rsidRPr="00343E3C">
              <w:rPr>
                <w:sz w:val="20"/>
                <w:szCs w:val="20"/>
              </w:rPr>
              <w:t>./</w:t>
            </w:r>
            <w:proofErr w:type="spellStart"/>
            <w:r w:rsidRPr="00343E3C">
              <w:rPr>
                <w:sz w:val="20"/>
                <w:szCs w:val="20"/>
              </w:rPr>
              <w:t>цир</w:t>
            </w:r>
            <w:proofErr w:type="spellEnd"/>
            <w:r w:rsidRPr="00343E3C">
              <w:rPr>
                <w:sz w:val="20"/>
                <w:szCs w:val="20"/>
              </w:rPr>
              <w:t>. – открытая/циркуляционная</w:t>
            </w:r>
          </w:p>
        </w:tc>
      </w:tr>
      <w:tr w:rsidR="00341D03" w:rsidRPr="006C0100" w:rsidTr="005D58F4">
        <w:tc>
          <w:tcPr>
            <w:tcW w:w="6345" w:type="dxa"/>
            <w:vAlign w:val="center"/>
          </w:tcPr>
          <w:p w:rsidR="00341D03" w:rsidRPr="00343E3C" w:rsidRDefault="00A70091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СБЩ – сборно-щитовые</w:t>
            </w:r>
          </w:p>
        </w:tc>
        <w:tc>
          <w:tcPr>
            <w:tcW w:w="4388" w:type="dxa"/>
            <w:vAlign w:val="center"/>
          </w:tcPr>
          <w:p w:rsidR="00341D03" w:rsidRPr="00343E3C" w:rsidRDefault="0021449F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spellStart"/>
            <w:r w:rsidRPr="00343E3C">
              <w:rPr>
                <w:sz w:val="20"/>
                <w:szCs w:val="20"/>
              </w:rPr>
              <w:t>отк</w:t>
            </w:r>
            <w:proofErr w:type="spellEnd"/>
            <w:r w:rsidRPr="00343E3C">
              <w:rPr>
                <w:sz w:val="20"/>
                <w:szCs w:val="20"/>
              </w:rPr>
              <w:t>./туп</w:t>
            </w:r>
            <w:proofErr w:type="gramStart"/>
            <w:r w:rsidRPr="00343E3C">
              <w:rPr>
                <w:sz w:val="20"/>
                <w:szCs w:val="20"/>
              </w:rPr>
              <w:t>.</w:t>
            </w:r>
            <w:proofErr w:type="gramEnd"/>
            <w:r w:rsidRPr="00343E3C">
              <w:rPr>
                <w:sz w:val="20"/>
                <w:szCs w:val="20"/>
              </w:rPr>
              <w:t xml:space="preserve"> – </w:t>
            </w:r>
            <w:proofErr w:type="gramStart"/>
            <w:r w:rsidRPr="00343E3C">
              <w:rPr>
                <w:sz w:val="20"/>
                <w:szCs w:val="20"/>
              </w:rPr>
              <w:t>о</w:t>
            </w:r>
            <w:proofErr w:type="gramEnd"/>
            <w:r w:rsidRPr="00343E3C">
              <w:rPr>
                <w:sz w:val="20"/>
                <w:szCs w:val="20"/>
              </w:rPr>
              <w:t>ткрытая/тупиковая</w:t>
            </w:r>
          </w:p>
        </w:tc>
      </w:tr>
      <w:tr w:rsidR="006C0100" w:rsidRPr="006C0100" w:rsidTr="005D58F4">
        <w:tc>
          <w:tcPr>
            <w:tcW w:w="6345" w:type="dxa"/>
            <w:vAlign w:val="center"/>
          </w:tcPr>
          <w:p w:rsidR="006C0100" w:rsidRPr="00343E3C" w:rsidRDefault="00A70091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ВГС – внешняя граница стены МКД</w:t>
            </w:r>
          </w:p>
        </w:tc>
        <w:tc>
          <w:tcPr>
            <w:tcW w:w="4388" w:type="dxa"/>
            <w:vAlign w:val="center"/>
          </w:tcPr>
          <w:p w:rsidR="006C0100" w:rsidRPr="00B7357B" w:rsidRDefault="00B7357B" w:rsidP="00B7357B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proofErr w:type="spellStart"/>
            <w:r w:rsidRPr="00B7357B">
              <w:rPr>
                <w:sz w:val="20"/>
                <w:szCs w:val="20"/>
              </w:rPr>
              <w:t>закр</w:t>
            </w:r>
            <w:proofErr w:type="spellEnd"/>
            <w:r w:rsidRPr="00B7357B">
              <w:rPr>
                <w:sz w:val="20"/>
                <w:szCs w:val="20"/>
              </w:rPr>
              <w:t>./</w:t>
            </w:r>
            <w:proofErr w:type="spellStart"/>
            <w:r w:rsidRPr="00B7357B">
              <w:rPr>
                <w:sz w:val="20"/>
                <w:szCs w:val="20"/>
              </w:rPr>
              <w:t>цир</w:t>
            </w:r>
            <w:proofErr w:type="spellEnd"/>
            <w:r w:rsidRPr="00B7357B">
              <w:rPr>
                <w:sz w:val="20"/>
                <w:szCs w:val="20"/>
              </w:rPr>
              <w:t>. – закрытая/циркуляционная</w:t>
            </w:r>
          </w:p>
        </w:tc>
      </w:tr>
    </w:tbl>
    <w:p w:rsidR="00A70091" w:rsidRPr="00A70091" w:rsidRDefault="00A70091" w:rsidP="00A70091">
      <w:pPr>
        <w:spacing w:after="0"/>
        <w:ind w:left="360"/>
        <w:rPr>
          <w:b/>
          <w:sz w:val="24"/>
          <w:szCs w:val="24"/>
        </w:rPr>
      </w:pPr>
    </w:p>
    <w:p w:rsidR="001A3F41" w:rsidRDefault="001A3F41" w:rsidP="009B1C48">
      <w:pPr>
        <w:spacing w:after="0"/>
        <w:rPr>
          <w:b/>
          <w:sz w:val="24"/>
          <w:szCs w:val="24"/>
        </w:rPr>
      </w:pPr>
    </w:p>
    <w:p w:rsidR="000C0C85" w:rsidRDefault="000C0C85" w:rsidP="009B1C48">
      <w:pPr>
        <w:spacing w:after="0"/>
        <w:rPr>
          <w:b/>
          <w:sz w:val="24"/>
          <w:szCs w:val="24"/>
        </w:rPr>
      </w:pPr>
    </w:p>
    <w:p w:rsidR="005501AA" w:rsidRPr="009B1C48" w:rsidRDefault="009B1C48" w:rsidP="009B1C4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="005501AA" w:rsidRPr="009B1C48">
        <w:rPr>
          <w:b/>
          <w:sz w:val="24"/>
          <w:szCs w:val="24"/>
        </w:rPr>
        <w:t>Анализ прохождения трех прошлых отопительных периодов</w:t>
      </w:r>
    </w:p>
    <w:tbl>
      <w:tblPr>
        <w:tblStyle w:val="a7"/>
        <w:tblW w:w="15720" w:type="dxa"/>
        <w:tblInd w:w="-354" w:type="dxa"/>
        <w:tblLayout w:type="fixed"/>
        <w:tblLook w:val="04A0" w:firstRow="1" w:lastRow="0" w:firstColumn="1" w:lastColumn="0" w:noHBand="0" w:noVBand="1"/>
      </w:tblPr>
      <w:tblGrid>
        <w:gridCol w:w="546"/>
        <w:gridCol w:w="2729"/>
        <w:gridCol w:w="714"/>
        <w:gridCol w:w="714"/>
        <w:gridCol w:w="714"/>
        <w:gridCol w:w="715"/>
        <w:gridCol w:w="714"/>
        <w:gridCol w:w="629"/>
        <w:gridCol w:w="952"/>
        <w:gridCol w:w="697"/>
        <w:gridCol w:w="697"/>
        <w:gridCol w:w="698"/>
        <w:gridCol w:w="697"/>
        <w:gridCol w:w="698"/>
        <w:gridCol w:w="697"/>
        <w:gridCol w:w="698"/>
        <w:gridCol w:w="697"/>
        <w:gridCol w:w="698"/>
        <w:gridCol w:w="1016"/>
      </w:tblGrid>
      <w:tr w:rsidR="00341D03" w:rsidTr="000C0C85">
        <w:trPr>
          <w:cantSplit/>
          <w:trHeight w:val="1641"/>
        </w:trPr>
        <w:tc>
          <w:tcPr>
            <w:tcW w:w="546" w:type="dxa"/>
            <w:vMerge w:val="restart"/>
            <w:vAlign w:val="center"/>
          </w:tcPr>
          <w:p w:rsidR="00341D03" w:rsidRPr="00531ACF" w:rsidRDefault="00341D03" w:rsidP="006C0100">
            <w:pPr>
              <w:jc w:val="center"/>
              <w:rPr>
                <w:sz w:val="20"/>
                <w:szCs w:val="20"/>
              </w:rPr>
            </w:pPr>
            <w:r w:rsidRPr="007D7D86">
              <w:rPr>
                <w:sz w:val="20"/>
                <w:szCs w:val="20"/>
              </w:rPr>
              <w:t xml:space="preserve">№ </w:t>
            </w:r>
            <w:proofErr w:type="gramStart"/>
            <w:r w:rsidRPr="007D7D86">
              <w:rPr>
                <w:sz w:val="20"/>
                <w:szCs w:val="20"/>
              </w:rPr>
              <w:t>п</w:t>
            </w:r>
            <w:proofErr w:type="gramEnd"/>
            <w:r w:rsidRPr="007D7D86">
              <w:rPr>
                <w:sz w:val="20"/>
                <w:szCs w:val="20"/>
              </w:rPr>
              <w:t>/п</w:t>
            </w:r>
          </w:p>
        </w:tc>
        <w:tc>
          <w:tcPr>
            <w:tcW w:w="2729" w:type="dxa"/>
            <w:vMerge w:val="restart"/>
            <w:vAlign w:val="center"/>
          </w:tcPr>
          <w:p w:rsidR="00341D03" w:rsidRPr="00531ACF" w:rsidRDefault="00341D03" w:rsidP="006C0100">
            <w:pPr>
              <w:jc w:val="center"/>
              <w:rPr>
                <w:sz w:val="20"/>
                <w:szCs w:val="20"/>
              </w:rPr>
            </w:pPr>
            <w:r w:rsidRPr="007D7D86">
              <w:rPr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2142" w:type="dxa"/>
            <w:gridSpan w:val="3"/>
          </w:tcPr>
          <w:p w:rsidR="00E154B4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2.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Продолжительность отопительного периода, дни</w:t>
            </w:r>
          </w:p>
        </w:tc>
        <w:tc>
          <w:tcPr>
            <w:tcW w:w="3010" w:type="dxa"/>
            <w:gridSpan w:val="4"/>
          </w:tcPr>
          <w:p w:rsidR="00341D03" w:rsidRPr="00341D03" w:rsidRDefault="00341D03" w:rsidP="00341D03">
            <w:pPr>
              <w:jc w:val="center"/>
              <w:rPr>
                <w:b/>
                <w:sz w:val="20"/>
                <w:szCs w:val="20"/>
              </w:rPr>
            </w:pPr>
            <w:r w:rsidRPr="00341D03">
              <w:rPr>
                <w:b/>
                <w:sz w:val="20"/>
                <w:szCs w:val="20"/>
              </w:rPr>
              <w:t>3.</w:t>
            </w:r>
          </w:p>
          <w:p w:rsidR="00341D03" w:rsidRPr="00531ACF" w:rsidRDefault="00341D03" w:rsidP="00341D03">
            <w:pPr>
              <w:jc w:val="center"/>
              <w:rPr>
                <w:sz w:val="20"/>
                <w:szCs w:val="20"/>
              </w:rPr>
            </w:pPr>
            <w:r w:rsidRPr="00531ACF">
              <w:rPr>
                <w:sz w:val="20"/>
                <w:szCs w:val="20"/>
              </w:rPr>
              <w:t>Объем потребленной тепловой энергии в отопительный период, Гкал</w:t>
            </w:r>
          </w:p>
          <w:p w:rsidR="00341D03" w:rsidRPr="00531ACF" w:rsidRDefault="00341D03" w:rsidP="00341D03">
            <w:pPr>
              <w:jc w:val="center"/>
              <w:rPr>
                <w:sz w:val="20"/>
                <w:szCs w:val="20"/>
              </w:rPr>
            </w:pPr>
            <w:r w:rsidRPr="00531ACF">
              <w:rPr>
                <w:sz w:val="20"/>
                <w:szCs w:val="20"/>
              </w:rPr>
              <w:t>(при наличии прибора учета)</w:t>
            </w:r>
          </w:p>
        </w:tc>
        <w:tc>
          <w:tcPr>
            <w:tcW w:w="2092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4.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Случаи аварий/дефектов внутренних систем теплоснабжения в МКД</w:t>
            </w:r>
          </w:p>
        </w:tc>
        <w:tc>
          <w:tcPr>
            <w:tcW w:w="2092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5.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Количество обращений/жалоб жителей на снижение качества/параметров услуги отопления в управляющую компанию</w:t>
            </w:r>
          </w:p>
        </w:tc>
        <w:tc>
          <w:tcPr>
            <w:tcW w:w="2093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6.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 xml:space="preserve">Количество случаев перерасчета </w:t>
            </w:r>
            <w:proofErr w:type="gramStart"/>
            <w:r w:rsidRPr="00531ACF">
              <w:rPr>
                <w:rFonts w:cstheme="minorHAnsi"/>
                <w:sz w:val="20"/>
                <w:szCs w:val="20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016" w:type="dxa"/>
            <w:vMerge w:val="restart"/>
            <w:textDirection w:val="btLr"/>
            <w:vAlign w:val="center"/>
          </w:tcPr>
          <w:p w:rsidR="00341D03" w:rsidRPr="00531ACF" w:rsidRDefault="00341D03" w:rsidP="006C0100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18"/>
                <w:szCs w:val="18"/>
              </w:rPr>
              <w:t>Наличие дефектов конструктивных элементов, влияющих на теплоснабжение</w:t>
            </w:r>
          </w:p>
        </w:tc>
      </w:tr>
      <w:tr w:rsidR="00A517EC" w:rsidTr="000C0C85">
        <w:trPr>
          <w:cantSplit/>
          <w:trHeight w:val="1282"/>
        </w:trPr>
        <w:tc>
          <w:tcPr>
            <w:tcW w:w="546" w:type="dxa"/>
            <w:vMerge/>
            <w:vAlign w:val="center"/>
          </w:tcPr>
          <w:p w:rsidR="00A517EC" w:rsidRPr="007D7D86" w:rsidRDefault="00A517EC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9" w:type="dxa"/>
            <w:vMerge/>
            <w:vAlign w:val="center"/>
          </w:tcPr>
          <w:p w:rsidR="00A517EC" w:rsidRPr="007D7D86" w:rsidRDefault="00A517EC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7D7D86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A517E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A517E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D31A5B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715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29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952" w:type="dxa"/>
            <w:textDirection w:val="btLr"/>
            <w:vAlign w:val="center"/>
          </w:tcPr>
          <w:p w:rsidR="00A517EC" w:rsidRPr="00531ACF" w:rsidRDefault="00A517EC" w:rsidP="007D7D8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31ACF">
              <w:rPr>
                <w:sz w:val="18"/>
                <w:szCs w:val="18"/>
              </w:rPr>
              <w:t>Нормативное потребление тепловой энергии, Гкал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1016" w:type="dxa"/>
            <w:vMerge/>
            <w:textDirection w:val="btL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41D03" w:rsidTr="000C0C85">
        <w:trPr>
          <w:trHeight w:val="290"/>
        </w:trPr>
        <w:tc>
          <w:tcPr>
            <w:tcW w:w="546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729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531ACF" w:rsidRPr="007D7D86" w:rsidRDefault="00531ACF" w:rsidP="00531A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1A3F41" w:rsidTr="000C0C85">
        <w:tc>
          <w:tcPr>
            <w:tcW w:w="546" w:type="dxa"/>
            <w:vAlign w:val="center"/>
          </w:tcPr>
          <w:p w:rsidR="001A3F41" w:rsidRPr="0022726E" w:rsidRDefault="001A3F41" w:rsidP="006C0100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1</w:t>
            </w:r>
          </w:p>
        </w:tc>
        <w:tc>
          <w:tcPr>
            <w:tcW w:w="2729" w:type="dxa"/>
          </w:tcPr>
          <w:p w:rsidR="001A3F41" w:rsidRPr="00DA6DB2" w:rsidRDefault="001A3F4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1A3F41" w:rsidRPr="0022726E" w:rsidRDefault="001A3F4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19</w:t>
            </w:r>
          </w:p>
        </w:tc>
        <w:tc>
          <w:tcPr>
            <w:tcW w:w="714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1A3F41" w:rsidRPr="00531ACF" w:rsidRDefault="000C0C8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152</w:t>
            </w:r>
          </w:p>
        </w:tc>
        <w:tc>
          <w:tcPr>
            <w:tcW w:w="714" w:type="dxa"/>
            <w:vAlign w:val="center"/>
          </w:tcPr>
          <w:p w:rsidR="001A3F41" w:rsidRPr="00531ACF" w:rsidRDefault="000C0C8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152</w:t>
            </w:r>
          </w:p>
        </w:tc>
        <w:tc>
          <w:tcPr>
            <w:tcW w:w="629" w:type="dxa"/>
            <w:vAlign w:val="center"/>
          </w:tcPr>
          <w:p w:rsidR="001A3F41" w:rsidRPr="00531ACF" w:rsidRDefault="000C0C8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134</w:t>
            </w:r>
          </w:p>
        </w:tc>
        <w:tc>
          <w:tcPr>
            <w:tcW w:w="952" w:type="dxa"/>
            <w:vAlign w:val="center"/>
          </w:tcPr>
          <w:p w:rsidR="001A3F41" w:rsidRPr="00531ACF" w:rsidRDefault="000C0C85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138</w:t>
            </w:r>
          </w:p>
        </w:tc>
        <w:tc>
          <w:tcPr>
            <w:tcW w:w="697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1A3F41" w:rsidRPr="00531ACF" w:rsidRDefault="00F8418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1A3F41" w:rsidRPr="00531ACF" w:rsidRDefault="00F8418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1A3F4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1A3F4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1A3F4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1A3F41" w:rsidRPr="0056079D" w:rsidRDefault="001A3F41" w:rsidP="00531AC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1A3F41" w:rsidTr="000C0C85">
        <w:tc>
          <w:tcPr>
            <w:tcW w:w="546" w:type="dxa"/>
            <w:vAlign w:val="center"/>
          </w:tcPr>
          <w:p w:rsidR="001A3F41" w:rsidRPr="0022726E" w:rsidRDefault="001A3F4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29" w:type="dxa"/>
          </w:tcPr>
          <w:p w:rsidR="001A3F41" w:rsidRPr="00DA6DB2" w:rsidRDefault="001A3F4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1A3F41" w:rsidRPr="0022726E" w:rsidRDefault="001A3F4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714" w:type="dxa"/>
            <w:vAlign w:val="center"/>
          </w:tcPr>
          <w:p w:rsidR="001A3F41" w:rsidRPr="00531ACF" w:rsidRDefault="001A3F4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1A3F41" w:rsidRPr="00531ACF" w:rsidRDefault="001A3F4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1A3F41" w:rsidRPr="00531ACF" w:rsidRDefault="001A3F4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1A3F41" w:rsidRPr="00531ACF" w:rsidRDefault="000C0C8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148</w:t>
            </w:r>
          </w:p>
        </w:tc>
        <w:tc>
          <w:tcPr>
            <w:tcW w:w="714" w:type="dxa"/>
            <w:vAlign w:val="center"/>
          </w:tcPr>
          <w:p w:rsidR="001A3F41" w:rsidRPr="00531ACF" w:rsidRDefault="000C0C8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142</w:t>
            </w:r>
          </w:p>
        </w:tc>
        <w:tc>
          <w:tcPr>
            <w:tcW w:w="629" w:type="dxa"/>
            <w:vAlign w:val="center"/>
          </w:tcPr>
          <w:p w:rsidR="001A3F41" w:rsidRPr="00531ACF" w:rsidRDefault="000C0C8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126</w:t>
            </w:r>
          </w:p>
        </w:tc>
        <w:tc>
          <w:tcPr>
            <w:tcW w:w="952" w:type="dxa"/>
            <w:vAlign w:val="center"/>
          </w:tcPr>
          <w:p w:rsidR="001A3F41" w:rsidRPr="00531ACF" w:rsidRDefault="000C0C8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141</w:t>
            </w:r>
          </w:p>
        </w:tc>
        <w:tc>
          <w:tcPr>
            <w:tcW w:w="697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1A3F41" w:rsidRPr="00531ACF" w:rsidRDefault="00F8418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1A3F41" w:rsidRPr="00531ACF" w:rsidRDefault="00537751" w:rsidP="005D58F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1A3F41" w:rsidRPr="00531ACF" w:rsidRDefault="00537751" w:rsidP="005D58F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1A3F41" w:rsidRPr="00531ACF" w:rsidRDefault="00537751" w:rsidP="005D58F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1A3F41" w:rsidRPr="00531ACF" w:rsidRDefault="001A3F4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1A3F41" w:rsidRPr="00531ACF" w:rsidRDefault="001A3F4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1A3F41" w:rsidRPr="00531ACF" w:rsidRDefault="001A3F4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1A3F41" w:rsidRPr="00531ACF" w:rsidRDefault="001A3F4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23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128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125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112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139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25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160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166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7751" w:rsidRPr="0022726E" w:rsidRDefault="00537751" w:rsidP="000C0C85">
            <w:pPr>
              <w:tabs>
                <w:tab w:val="right" w:pos="2126"/>
              </w:tabs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27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69в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183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213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182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256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10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124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125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128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137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129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29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</w:tbl>
    <w:p w:rsidR="000C0C85" w:rsidRDefault="000C0C85" w:rsidP="006C0100">
      <w:pPr>
        <w:jc w:val="center"/>
        <w:rPr>
          <w:sz w:val="20"/>
          <w:szCs w:val="20"/>
        </w:rPr>
        <w:sectPr w:rsidR="000C0C85" w:rsidSect="00C612C3">
          <w:pgSz w:w="16838" w:h="11906" w:orient="landscape"/>
          <w:pgMar w:top="567" w:right="567" w:bottom="397" w:left="1134" w:header="0" w:footer="0" w:gutter="0"/>
          <w:cols w:space="708"/>
          <w:docGrid w:linePitch="360"/>
        </w:sectPr>
      </w:pPr>
    </w:p>
    <w:tbl>
      <w:tblPr>
        <w:tblStyle w:val="a7"/>
        <w:tblW w:w="15706" w:type="dxa"/>
        <w:tblInd w:w="-340" w:type="dxa"/>
        <w:tblLayout w:type="fixed"/>
        <w:tblLook w:val="04A0" w:firstRow="1" w:lastRow="0" w:firstColumn="1" w:lastColumn="0" w:noHBand="0" w:noVBand="1"/>
      </w:tblPr>
      <w:tblGrid>
        <w:gridCol w:w="532"/>
        <w:gridCol w:w="2729"/>
        <w:gridCol w:w="714"/>
        <w:gridCol w:w="714"/>
        <w:gridCol w:w="714"/>
        <w:gridCol w:w="715"/>
        <w:gridCol w:w="714"/>
        <w:gridCol w:w="629"/>
        <w:gridCol w:w="952"/>
        <w:gridCol w:w="697"/>
        <w:gridCol w:w="697"/>
        <w:gridCol w:w="698"/>
        <w:gridCol w:w="697"/>
        <w:gridCol w:w="698"/>
        <w:gridCol w:w="697"/>
        <w:gridCol w:w="698"/>
        <w:gridCol w:w="697"/>
        <w:gridCol w:w="698"/>
        <w:gridCol w:w="1016"/>
      </w:tblGrid>
      <w:tr w:rsidR="00341D03" w:rsidTr="000C0C85">
        <w:tc>
          <w:tcPr>
            <w:tcW w:w="532" w:type="dxa"/>
            <w:vAlign w:val="center"/>
          </w:tcPr>
          <w:p w:rsidR="00341D03" w:rsidRPr="00506A76" w:rsidRDefault="000C0C85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341D03"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729" w:type="dxa"/>
            <w:tcBorders>
              <w:right w:val="single" w:sz="4" w:space="0" w:color="auto"/>
            </w:tcBorders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341D03" w:rsidRPr="007D7D8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341D03" w:rsidRPr="007D7D8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341D03" w:rsidRPr="007D7D8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341D03" w:rsidRPr="007D7D8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537751" w:rsidTr="000C0C85">
        <w:tc>
          <w:tcPr>
            <w:tcW w:w="532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729" w:type="dxa"/>
            <w:tcBorders>
              <w:right w:val="single" w:sz="4" w:space="0" w:color="auto"/>
            </w:tcBorders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117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32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29" w:type="dxa"/>
            <w:tcBorders>
              <w:right w:val="single" w:sz="4" w:space="0" w:color="auto"/>
            </w:tcBorders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13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119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32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29" w:type="dxa"/>
            <w:tcBorders>
              <w:right w:val="single" w:sz="4" w:space="0" w:color="auto"/>
            </w:tcBorders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13а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32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729" w:type="dxa"/>
            <w:tcBorders>
              <w:right w:val="single" w:sz="4" w:space="0" w:color="auto"/>
            </w:tcBorders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15а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32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29" w:type="dxa"/>
            <w:tcBorders>
              <w:right w:val="single" w:sz="4" w:space="0" w:color="auto"/>
            </w:tcBorders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32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729" w:type="dxa"/>
            <w:tcBorders>
              <w:right w:val="single" w:sz="4" w:space="0" w:color="auto"/>
            </w:tcBorders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16а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128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32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729" w:type="dxa"/>
            <w:tcBorders>
              <w:right w:val="single" w:sz="4" w:space="0" w:color="auto"/>
            </w:tcBorders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17а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37751" w:rsidTr="000C0C85">
        <w:tc>
          <w:tcPr>
            <w:tcW w:w="532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729" w:type="dxa"/>
            <w:tcBorders>
              <w:right w:val="single" w:sz="4" w:space="0" w:color="auto"/>
            </w:tcBorders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18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537751" w:rsidRPr="00531ACF" w:rsidRDefault="00537751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7751" w:rsidRPr="00531ACF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B7357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7751" w:rsidRPr="00531ACF" w:rsidRDefault="00537751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7751" w:rsidRPr="0056079D" w:rsidRDefault="00537751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</w:tbl>
    <w:p w:rsidR="005501AA" w:rsidRPr="005501AA" w:rsidRDefault="005501AA" w:rsidP="005501AA">
      <w:pPr>
        <w:spacing w:after="0"/>
        <w:ind w:left="360"/>
        <w:jc w:val="center"/>
        <w:rPr>
          <w:b/>
          <w:sz w:val="24"/>
          <w:szCs w:val="24"/>
        </w:rPr>
      </w:pPr>
    </w:p>
    <w:p w:rsidR="0056079D" w:rsidRPr="006D7908" w:rsidRDefault="006D7908" w:rsidP="006D7908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56079D" w:rsidRPr="006D7908">
        <w:rPr>
          <w:b/>
          <w:sz w:val="24"/>
          <w:szCs w:val="24"/>
        </w:rPr>
        <w:t>Организационные и технические мероприятия по подготовке к отопительному сезону</w:t>
      </w:r>
      <w:r w:rsidRPr="006D7908">
        <w:rPr>
          <w:b/>
          <w:sz w:val="24"/>
          <w:szCs w:val="24"/>
        </w:rPr>
        <w:t xml:space="preserve"> </w:t>
      </w:r>
    </w:p>
    <w:tbl>
      <w:tblPr>
        <w:tblStyle w:val="a7"/>
        <w:tblW w:w="0" w:type="auto"/>
        <w:tblInd w:w="-354" w:type="dxa"/>
        <w:tblLayout w:type="fixed"/>
        <w:tblLook w:val="04A0" w:firstRow="1" w:lastRow="0" w:firstColumn="1" w:lastColumn="0" w:noHBand="0" w:noVBand="1"/>
      </w:tblPr>
      <w:tblGrid>
        <w:gridCol w:w="546"/>
        <w:gridCol w:w="2886"/>
        <w:gridCol w:w="919"/>
        <w:gridCol w:w="924"/>
        <w:gridCol w:w="918"/>
        <w:gridCol w:w="923"/>
        <w:gridCol w:w="918"/>
        <w:gridCol w:w="918"/>
        <w:gridCol w:w="918"/>
        <w:gridCol w:w="918"/>
        <w:gridCol w:w="921"/>
        <w:gridCol w:w="921"/>
        <w:gridCol w:w="919"/>
        <w:gridCol w:w="1235"/>
        <w:gridCol w:w="923"/>
      </w:tblGrid>
      <w:tr w:rsidR="006C0100" w:rsidTr="002B0908">
        <w:tc>
          <w:tcPr>
            <w:tcW w:w="546" w:type="dxa"/>
            <w:vMerge w:val="restart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4"/>
                <w:szCs w:val="24"/>
              </w:rPr>
            </w:pPr>
            <w:r w:rsidRPr="006C010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6C0100">
              <w:rPr>
                <w:b/>
                <w:sz w:val="20"/>
                <w:szCs w:val="20"/>
              </w:rPr>
              <w:t>п</w:t>
            </w:r>
            <w:proofErr w:type="gramEnd"/>
            <w:r w:rsidRPr="006C010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886" w:type="dxa"/>
            <w:vMerge w:val="restart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4"/>
                <w:szCs w:val="24"/>
              </w:rPr>
            </w:pPr>
            <w:r w:rsidRPr="006C0100">
              <w:rPr>
                <w:b/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7356" w:type="dxa"/>
            <w:gridSpan w:val="8"/>
            <w:vAlign w:val="center"/>
          </w:tcPr>
          <w:p w:rsidR="006C0100" w:rsidRPr="006C0100" w:rsidRDefault="006C0100" w:rsidP="00A634F3">
            <w:pPr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Наименование работ и их количество</w:t>
            </w:r>
          </w:p>
        </w:tc>
        <w:tc>
          <w:tcPr>
            <w:tcW w:w="2761" w:type="dxa"/>
            <w:gridSpan w:val="3"/>
            <w:vAlign w:val="center"/>
          </w:tcPr>
          <w:p w:rsidR="006C0100" w:rsidRPr="006C0100" w:rsidRDefault="006C0100" w:rsidP="00A634F3">
            <w:pPr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Мероприятия по улучшению качества прохождения отопительного сезона по анализу трех прошлых лет</w:t>
            </w:r>
          </w:p>
        </w:tc>
        <w:tc>
          <w:tcPr>
            <w:tcW w:w="1235" w:type="dxa"/>
            <w:vMerge w:val="restart"/>
            <w:textDirection w:val="btLr"/>
            <w:vAlign w:val="center"/>
          </w:tcPr>
          <w:p w:rsidR="006C0100" w:rsidRPr="006C0100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 xml:space="preserve">За </w:t>
            </w:r>
            <w:proofErr w:type="gramStart"/>
            <w:r w:rsidRPr="006C0100">
              <w:rPr>
                <w:b/>
                <w:sz w:val="20"/>
                <w:szCs w:val="20"/>
              </w:rPr>
              <w:t>счет</w:t>
            </w:r>
            <w:proofErr w:type="gramEnd"/>
            <w:r w:rsidRPr="006C0100">
              <w:rPr>
                <w:b/>
                <w:sz w:val="20"/>
                <w:szCs w:val="20"/>
              </w:rPr>
              <w:t xml:space="preserve"> каких средств</w:t>
            </w:r>
          </w:p>
        </w:tc>
        <w:tc>
          <w:tcPr>
            <w:tcW w:w="923" w:type="dxa"/>
            <w:vMerge w:val="restart"/>
            <w:textDirection w:val="btLr"/>
            <w:vAlign w:val="center"/>
          </w:tcPr>
          <w:p w:rsidR="006C0100" w:rsidRPr="006C0100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Срок выполнения работ</w:t>
            </w:r>
          </w:p>
        </w:tc>
      </w:tr>
      <w:tr w:rsidR="006C0100" w:rsidTr="002B0908">
        <w:trPr>
          <w:cantSplit/>
          <w:trHeight w:val="2501"/>
        </w:trPr>
        <w:tc>
          <w:tcPr>
            <w:tcW w:w="546" w:type="dxa"/>
            <w:vMerge/>
            <w:vAlign w:val="center"/>
          </w:tcPr>
          <w:p w:rsidR="006C0100" w:rsidRPr="00A634F3" w:rsidRDefault="006C0100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6" w:type="dxa"/>
            <w:vMerge/>
            <w:vAlign w:val="center"/>
          </w:tcPr>
          <w:p w:rsidR="006C0100" w:rsidRPr="00A634F3" w:rsidRDefault="006C0100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глухих шайб</w:t>
            </w:r>
          </w:p>
        </w:tc>
        <w:tc>
          <w:tcPr>
            <w:tcW w:w="924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Промывка и гидравлическое испытание системы ЦО</w:t>
            </w:r>
          </w:p>
        </w:tc>
        <w:tc>
          <w:tcPr>
            <w:tcW w:w="918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Замена задвижек</w:t>
            </w:r>
            <w:r w:rsidR="006C3F28">
              <w:rPr>
                <w:sz w:val="20"/>
                <w:szCs w:val="20"/>
              </w:rPr>
              <w:t>/кранов</w:t>
            </w:r>
            <w:r w:rsidRPr="00A634F3">
              <w:rPr>
                <w:sz w:val="20"/>
                <w:szCs w:val="20"/>
              </w:rPr>
              <w:t xml:space="preserve"> ЦО</w:t>
            </w:r>
          </w:p>
        </w:tc>
        <w:tc>
          <w:tcPr>
            <w:tcW w:w="923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Ревизия запорной арматуры</w:t>
            </w:r>
          </w:p>
        </w:tc>
        <w:tc>
          <w:tcPr>
            <w:tcW w:w="918" w:type="dxa"/>
            <w:textDirection w:val="btLr"/>
            <w:vAlign w:val="center"/>
          </w:tcPr>
          <w:p w:rsidR="006C0100" w:rsidRPr="00A634F3" w:rsidRDefault="00DB2E49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</w:t>
            </w:r>
            <w:r w:rsidR="006C0100" w:rsidRPr="00A634F3">
              <w:rPr>
                <w:sz w:val="20"/>
                <w:szCs w:val="20"/>
              </w:rPr>
              <w:t xml:space="preserve"> труб системы ЦО в подвальном и чердачном помещении</w:t>
            </w:r>
          </w:p>
        </w:tc>
        <w:tc>
          <w:tcPr>
            <w:tcW w:w="918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Поверка приборов учета (при их наличии)</w:t>
            </w:r>
          </w:p>
        </w:tc>
        <w:tc>
          <w:tcPr>
            <w:tcW w:w="918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освещения в узле ввода ЦО</w:t>
            </w:r>
          </w:p>
        </w:tc>
        <w:tc>
          <w:tcPr>
            <w:tcW w:w="918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крыши, межпанельных швов</w:t>
            </w:r>
          </w:p>
        </w:tc>
        <w:tc>
          <w:tcPr>
            <w:tcW w:w="92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дополнительных воздухосборников</w:t>
            </w:r>
          </w:p>
        </w:tc>
        <w:tc>
          <w:tcPr>
            <w:tcW w:w="92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 xml:space="preserve">Смена оконных блоков в МОП на </w:t>
            </w:r>
            <w:proofErr w:type="gramStart"/>
            <w:r w:rsidRPr="00A634F3">
              <w:rPr>
                <w:sz w:val="20"/>
                <w:szCs w:val="20"/>
              </w:rPr>
              <w:t>герметичные</w:t>
            </w:r>
            <w:proofErr w:type="gramEnd"/>
            <w:r w:rsidRPr="00A634F3">
              <w:rPr>
                <w:sz w:val="20"/>
                <w:szCs w:val="20"/>
              </w:rPr>
              <w:t xml:space="preserve"> пластиковые</w:t>
            </w:r>
          </w:p>
        </w:tc>
        <w:tc>
          <w:tcPr>
            <w:tcW w:w="919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уплотнителей на входные двери в МОП</w:t>
            </w:r>
          </w:p>
        </w:tc>
        <w:tc>
          <w:tcPr>
            <w:tcW w:w="1235" w:type="dxa"/>
            <w:vMerge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6C0100" w:rsidTr="002B0908">
        <w:trPr>
          <w:cantSplit/>
          <w:trHeight w:val="267"/>
        </w:trPr>
        <w:tc>
          <w:tcPr>
            <w:tcW w:w="546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886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19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24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18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23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18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18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18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18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19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2B0908" w:rsidTr="002B0908">
        <w:tc>
          <w:tcPr>
            <w:tcW w:w="546" w:type="dxa"/>
            <w:vAlign w:val="center"/>
          </w:tcPr>
          <w:p w:rsidR="002B0908" w:rsidRPr="0022726E" w:rsidRDefault="002B0908" w:rsidP="006C0100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</w:tcPr>
          <w:p w:rsidR="002B0908" w:rsidRPr="00DA6DB2" w:rsidRDefault="002B0908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2B0908" w:rsidRPr="0022726E" w:rsidRDefault="002B0908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19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923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2B0908" w:rsidRPr="006C0100" w:rsidRDefault="002B0908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2B0908" w:rsidRDefault="002B0908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23" w:type="dxa"/>
            <w:vAlign w:val="center"/>
          </w:tcPr>
          <w:p w:rsidR="002B0908" w:rsidRPr="006C3F28" w:rsidRDefault="00C612C3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2B0908" w:rsidTr="002B0908">
        <w:tc>
          <w:tcPr>
            <w:tcW w:w="546" w:type="dxa"/>
            <w:vAlign w:val="center"/>
          </w:tcPr>
          <w:p w:rsidR="002B0908" w:rsidRPr="0022726E" w:rsidRDefault="002B090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</w:tcPr>
          <w:p w:rsidR="002B0908" w:rsidRPr="00DA6DB2" w:rsidRDefault="002B0908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2B0908" w:rsidRPr="0022726E" w:rsidRDefault="002B0908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2B0908" w:rsidRPr="006C0100" w:rsidRDefault="002B0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2B0908" w:rsidRDefault="002B0908" w:rsidP="00537751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2B0908" w:rsidRPr="006C3F28" w:rsidRDefault="00C612C3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2B0908" w:rsidTr="002B0908">
        <w:tc>
          <w:tcPr>
            <w:tcW w:w="546" w:type="dxa"/>
            <w:vAlign w:val="center"/>
          </w:tcPr>
          <w:p w:rsidR="002B0908" w:rsidRPr="0022726E" w:rsidRDefault="002B0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</w:tcPr>
          <w:p w:rsidR="002B0908" w:rsidRPr="00DA6DB2" w:rsidRDefault="002B0908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2B0908" w:rsidRPr="0022726E" w:rsidRDefault="002B0908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23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2B0908" w:rsidRDefault="002B0908" w:rsidP="00537751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2B0908" w:rsidRPr="006C3F28" w:rsidRDefault="00C612C3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2B0908" w:rsidTr="002B0908">
        <w:tc>
          <w:tcPr>
            <w:tcW w:w="546" w:type="dxa"/>
            <w:vAlign w:val="center"/>
          </w:tcPr>
          <w:p w:rsidR="002B0908" w:rsidRPr="0022726E" w:rsidRDefault="002B0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</w:tcPr>
          <w:p w:rsidR="002B0908" w:rsidRPr="00DA6DB2" w:rsidRDefault="002B0908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2B0908" w:rsidRPr="0022726E" w:rsidRDefault="002B0908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25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2B0908" w:rsidRDefault="002B0908" w:rsidP="00537751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2B0908" w:rsidRPr="006C3F28" w:rsidRDefault="00C612C3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2B0908" w:rsidTr="000C0C85">
        <w:tc>
          <w:tcPr>
            <w:tcW w:w="546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886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24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23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18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1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19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  <w:vAlign w:val="center"/>
          </w:tcPr>
          <w:p w:rsidR="002B0908" w:rsidRPr="006C0100" w:rsidRDefault="002B0908" w:rsidP="000C0C8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537751" w:rsidTr="00C612C3">
        <w:tc>
          <w:tcPr>
            <w:tcW w:w="546" w:type="dxa"/>
            <w:vAlign w:val="center"/>
          </w:tcPr>
          <w:p w:rsidR="00537751" w:rsidRPr="0022726E" w:rsidRDefault="00537751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7751" w:rsidRPr="0022726E" w:rsidRDefault="00537751" w:rsidP="000C0C85">
            <w:pPr>
              <w:tabs>
                <w:tab w:val="right" w:pos="2126"/>
              </w:tabs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27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537751" w:rsidRDefault="00537751" w:rsidP="00B7357B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537751" w:rsidRDefault="00537751" w:rsidP="00C612C3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537751" w:rsidTr="00C612C3">
        <w:tc>
          <w:tcPr>
            <w:tcW w:w="546" w:type="dxa"/>
            <w:vAlign w:val="center"/>
          </w:tcPr>
          <w:p w:rsidR="00537751" w:rsidRPr="0022726E" w:rsidRDefault="00537751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31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537751" w:rsidRDefault="00537751" w:rsidP="00B7357B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537751" w:rsidRDefault="00537751" w:rsidP="00C612C3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537751" w:rsidTr="00C612C3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69в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537751" w:rsidRDefault="00537751" w:rsidP="00B7357B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537751" w:rsidRDefault="00537751" w:rsidP="00C612C3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537751" w:rsidTr="002B0908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537751" w:rsidRDefault="00537751" w:rsidP="00B7357B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537751" w:rsidRDefault="00537751" w:rsidP="000C0C85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537751" w:rsidTr="002B0908">
        <w:tc>
          <w:tcPr>
            <w:tcW w:w="546" w:type="dxa"/>
            <w:vAlign w:val="center"/>
          </w:tcPr>
          <w:p w:rsidR="00537751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10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537751" w:rsidRDefault="00537751" w:rsidP="00B7357B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537751" w:rsidRDefault="00537751" w:rsidP="000C0C85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537751" w:rsidTr="002B0908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Заречная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537751" w:rsidRDefault="00537751" w:rsidP="00B7357B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537751" w:rsidRDefault="00537751" w:rsidP="000C0C85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537751" w:rsidTr="002B0908">
        <w:tc>
          <w:tcPr>
            <w:tcW w:w="546" w:type="dxa"/>
            <w:vAlign w:val="center"/>
          </w:tcPr>
          <w:p w:rsidR="00537751" w:rsidRPr="0022726E" w:rsidRDefault="00537751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</w:tcPr>
          <w:p w:rsidR="00537751" w:rsidRPr="00DA6DB2" w:rsidRDefault="00537751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537751" w:rsidRPr="0022726E" w:rsidRDefault="00537751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537751" w:rsidRPr="006C0100" w:rsidRDefault="00537751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537751" w:rsidRPr="006C0100" w:rsidRDefault="00537751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537751" w:rsidRDefault="00537751" w:rsidP="00B7357B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537751" w:rsidRDefault="00537751" w:rsidP="000C0C85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C612C3" w:rsidTr="002B0908">
        <w:tc>
          <w:tcPr>
            <w:tcW w:w="546" w:type="dxa"/>
            <w:vAlign w:val="center"/>
          </w:tcPr>
          <w:p w:rsidR="00C612C3" w:rsidRPr="0022726E" w:rsidRDefault="00C612C3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</w:tcPr>
          <w:p w:rsidR="00C612C3" w:rsidRPr="00DA6DB2" w:rsidRDefault="00C612C3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C612C3" w:rsidRPr="0022726E" w:rsidRDefault="00C612C3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7</w:t>
            </w:r>
          </w:p>
        </w:tc>
        <w:tc>
          <w:tcPr>
            <w:tcW w:w="919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C612C3" w:rsidRPr="006C0100" w:rsidRDefault="00C612C3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C612C3" w:rsidRPr="006C0100" w:rsidRDefault="00C612C3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C612C3" w:rsidRDefault="00C612C3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C612C3" w:rsidRDefault="00C612C3" w:rsidP="000C0C85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C612C3" w:rsidTr="002B0908">
        <w:tc>
          <w:tcPr>
            <w:tcW w:w="546" w:type="dxa"/>
            <w:vAlign w:val="center"/>
          </w:tcPr>
          <w:p w:rsidR="00C612C3" w:rsidRPr="0022726E" w:rsidRDefault="00C612C3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</w:tcPr>
          <w:p w:rsidR="00C612C3" w:rsidRPr="00DA6DB2" w:rsidRDefault="00C612C3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C612C3" w:rsidRPr="0022726E" w:rsidRDefault="00C612C3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919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C612C3" w:rsidRPr="006C0100" w:rsidRDefault="00C612C3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C612C3" w:rsidRPr="006C0100" w:rsidRDefault="00C612C3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0C0C8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C612C3" w:rsidRDefault="00C612C3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C612C3" w:rsidRDefault="00C612C3" w:rsidP="000C0C85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C612C3" w:rsidTr="002B0908">
        <w:tc>
          <w:tcPr>
            <w:tcW w:w="546" w:type="dxa"/>
            <w:vAlign w:val="center"/>
          </w:tcPr>
          <w:p w:rsidR="00C612C3" w:rsidRPr="0022726E" w:rsidRDefault="00C612C3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86" w:type="dxa"/>
          </w:tcPr>
          <w:p w:rsidR="00C612C3" w:rsidRPr="00DA6DB2" w:rsidRDefault="00C612C3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C612C3" w:rsidRPr="0022726E" w:rsidRDefault="00C612C3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19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C612C3" w:rsidRPr="006C0100" w:rsidRDefault="00C612C3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C612C3" w:rsidRPr="006C0100" w:rsidRDefault="00C612C3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C612C3" w:rsidRPr="006C0100" w:rsidRDefault="00C612C3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C612C3" w:rsidRDefault="00C612C3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C612C3" w:rsidRDefault="00C612C3" w:rsidP="000C0C85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F70085" w:rsidTr="002B0908">
        <w:tc>
          <w:tcPr>
            <w:tcW w:w="546" w:type="dxa"/>
            <w:vAlign w:val="center"/>
          </w:tcPr>
          <w:p w:rsidR="00F70085" w:rsidRPr="0022726E" w:rsidRDefault="00F7008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86" w:type="dxa"/>
          </w:tcPr>
          <w:p w:rsidR="00F70085" w:rsidRPr="00DA6DB2" w:rsidRDefault="00F70085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F70085" w:rsidRPr="0022726E" w:rsidRDefault="00F70085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13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70085" w:rsidRDefault="00F70085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F70085" w:rsidRDefault="00F70085" w:rsidP="00B7357B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F70085" w:rsidTr="002B0908">
        <w:tc>
          <w:tcPr>
            <w:tcW w:w="546" w:type="dxa"/>
            <w:vAlign w:val="center"/>
          </w:tcPr>
          <w:p w:rsidR="00F70085" w:rsidRPr="0022726E" w:rsidRDefault="00F7008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86" w:type="dxa"/>
          </w:tcPr>
          <w:p w:rsidR="00F70085" w:rsidRPr="00DA6DB2" w:rsidRDefault="00F70085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F70085" w:rsidRPr="0022726E" w:rsidRDefault="00F70085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13а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70085" w:rsidRDefault="00F70085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F70085" w:rsidRDefault="00F70085" w:rsidP="00B7357B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F70085" w:rsidTr="002B0908">
        <w:tc>
          <w:tcPr>
            <w:tcW w:w="546" w:type="dxa"/>
            <w:vAlign w:val="center"/>
          </w:tcPr>
          <w:p w:rsidR="00F70085" w:rsidRPr="0022726E" w:rsidRDefault="00F7008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886" w:type="dxa"/>
          </w:tcPr>
          <w:p w:rsidR="00F70085" w:rsidRPr="00DA6DB2" w:rsidRDefault="00F70085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F70085" w:rsidRPr="0022726E" w:rsidRDefault="00F70085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15а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70085" w:rsidRDefault="00F70085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F70085" w:rsidRDefault="00F70085" w:rsidP="00B7357B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F70085" w:rsidTr="002B0908">
        <w:tc>
          <w:tcPr>
            <w:tcW w:w="546" w:type="dxa"/>
            <w:vAlign w:val="center"/>
          </w:tcPr>
          <w:p w:rsidR="00F70085" w:rsidRPr="0022726E" w:rsidRDefault="00F7008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886" w:type="dxa"/>
          </w:tcPr>
          <w:p w:rsidR="00F70085" w:rsidRPr="00DA6DB2" w:rsidRDefault="00F70085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F70085" w:rsidRPr="0022726E" w:rsidRDefault="00F70085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70085" w:rsidRDefault="00F70085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F70085" w:rsidRDefault="00F70085" w:rsidP="00B7357B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F70085" w:rsidTr="002B0908">
        <w:tc>
          <w:tcPr>
            <w:tcW w:w="546" w:type="dxa"/>
            <w:vAlign w:val="center"/>
          </w:tcPr>
          <w:p w:rsidR="00F70085" w:rsidRPr="0022726E" w:rsidRDefault="00F7008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86" w:type="dxa"/>
          </w:tcPr>
          <w:p w:rsidR="00F70085" w:rsidRPr="00DA6DB2" w:rsidRDefault="00F70085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F70085" w:rsidRPr="0022726E" w:rsidRDefault="00F70085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16а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70085" w:rsidRDefault="00F70085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F70085" w:rsidRDefault="00F70085" w:rsidP="00B7357B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F70085" w:rsidTr="002B0908">
        <w:tc>
          <w:tcPr>
            <w:tcW w:w="546" w:type="dxa"/>
            <w:vAlign w:val="center"/>
          </w:tcPr>
          <w:p w:rsidR="00F70085" w:rsidRPr="0022726E" w:rsidRDefault="00F7008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86" w:type="dxa"/>
          </w:tcPr>
          <w:p w:rsidR="00F70085" w:rsidRPr="00DA6DB2" w:rsidRDefault="00F70085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F70085" w:rsidRPr="0022726E" w:rsidRDefault="00F70085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17а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70085" w:rsidRDefault="00F70085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F70085" w:rsidRDefault="00F70085" w:rsidP="00B7357B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  <w:tr w:rsidR="00F70085" w:rsidTr="002B0908">
        <w:tc>
          <w:tcPr>
            <w:tcW w:w="546" w:type="dxa"/>
            <w:vAlign w:val="center"/>
          </w:tcPr>
          <w:p w:rsidR="00F70085" w:rsidRPr="0022726E" w:rsidRDefault="00F7008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886" w:type="dxa"/>
          </w:tcPr>
          <w:p w:rsidR="00F70085" w:rsidRPr="00DA6DB2" w:rsidRDefault="00F70085" w:rsidP="000C0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A6DB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Березичский Стеклозавод</w:t>
            </w:r>
            <w:r w:rsidRPr="00DA6DB2">
              <w:rPr>
                <w:sz w:val="20"/>
                <w:szCs w:val="20"/>
              </w:rPr>
              <w:t xml:space="preserve">, </w:t>
            </w:r>
          </w:p>
          <w:p w:rsidR="00F70085" w:rsidRPr="0022726E" w:rsidRDefault="00F70085" w:rsidP="000C0C8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Куйбышева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18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4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3" w:type="dxa"/>
            <w:vAlign w:val="center"/>
          </w:tcPr>
          <w:p w:rsidR="00F70085" w:rsidRPr="006C0100" w:rsidRDefault="00F7008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18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21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19" w:type="dxa"/>
            <w:vAlign w:val="center"/>
          </w:tcPr>
          <w:p w:rsidR="00F70085" w:rsidRPr="006C0100" w:rsidRDefault="00F7008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70085" w:rsidRDefault="00F70085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23" w:type="dxa"/>
            <w:vAlign w:val="center"/>
          </w:tcPr>
          <w:p w:rsidR="00F70085" w:rsidRDefault="00F70085" w:rsidP="00B7357B">
            <w:pPr>
              <w:jc w:val="center"/>
            </w:pPr>
            <w:r w:rsidRPr="00B31893">
              <w:rPr>
                <w:sz w:val="20"/>
                <w:szCs w:val="20"/>
              </w:rPr>
              <w:t>июнь</w:t>
            </w:r>
          </w:p>
        </w:tc>
      </w:tr>
    </w:tbl>
    <w:p w:rsidR="005501AA" w:rsidRDefault="005501AA" w:rsidP="00A634F3">
      <w:pPr>
        <w:spacing w:after="0"/>
        <w:jc w:val="center"/>
        <w:rPr>
          <w:sz w:val="24"/>
          <w:szCs w:val="24"/>
        </w:rPr>
      </w:pPr>
    </w:p>
    <w:p w:rsidR="006C0100" w:rsidRPr="00295CFC" w:rsidRDefault="006C0100" w:rsidP="006D7908">
      <w:pPr>
        <w:spacing w:after="0"/>
        <w:jc w:val="right"/>
        <w:rPr>
          <w:sz w:val="24"/>
          <w:szCs w:val="24"/>
        </w:rPr>
      </w:pPr>
    </w:p>
    <w:sectPr w:rsidR="006C0100" w:rsidRPr="00295CFC" w:rsidSect="00C612C3">
      <w:pgSz w:w="16838" w:h="11906" w:orient="landscape"/>
      <w:pgMar w:top="567" w:right="567" w:bottom="39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A0A" w:rsidRDefault="00880A0A" w:rsidP="00295CFC">
      <w:pPr>
        <w:spacing w:after="0" w:line="240" w:lineRule="auto"/>
      </w:pPr>
      <w:r>
        <w:separator/>
      </w:r>
    </w:p>
  </w:endnote>
  <w:endnote w:type="continuationSeparator" w:id="0">
    <w:p w:rsidR="00880A0A" w:rsidRDefault="00880A0A" w:rsidP="0029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A0A" w:rsidRDefault="00880A0A" w:rsidP="00295CFC">
      <w:pPr>
        <w:spacing w:after="0" w:line="240" w:lineRule="auto"/>
      </w:pPr>
      <w:r>
        <w:separator/>
      </w:r>
    </w:p>
  </w:footnote>
  <w:footnote w:type="continuationSeparator" w:id="0">
    <w:p w:rsidR="00880A0A" w:rsidRDefault="00880A0A" w:rsidP="00295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413A"/>
    <w:multiLevelType w:val="hybridMultilevel"/>
    <w:tmpl w:val="79D8C4B4"/>
    <w:lvl w:ilvl="0" w:tplc="BEF449AA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B020796"/>
    <w:multiLevelType w:val="hybridMultilevel"/>
    <w:tmpl w:val="22D81DD8"/>
    <w:lvl w:ilvl="0" w:tplc="48FEC5B2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D5465"/>
    <w:multiLevelType w:val="hybridMultilevel"/>
    <w:tmpl w:val="8F680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C06F4D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A612A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34054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05189"/>
    <w:multiLevelType w:val="hybridMultilevel"/>
    <w:tmpl w:val="82F2E3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CFC"/>
    <w:rsid w:val="000002AC"/>
    <w:rsid w:val="00037DE1"/>
    <w:rsid w:val="00046DE4"/>
    <w:rsid w:val="00054892"/>
    <w:rsid w:val="000657F2"/>
    <w:rsid w:val="000752F3"/>
    <w:rsid w:val="000B283F"/>
    <w:rsid w:val="000B5645"/>
    <w:rsid w:val="000C0C85"/>
    <w:rsid w:val="001A3F41"/>
    <w:rsid w:val="001A61AC"/>
    <w:rsid w:val="0021449F"/>
    <w:rsid w:val="0022726E"/>
    <w:rsid w:val="0024446D"/>
    <w:rsid w:val="00247DDA"/>
    <w:rsid w:val="00251DCA"/>
    <w:rsid w:val="0027200D"/>
    <w:rsid w:val="002908DB"/>
    <w:rsid w:val="002927BC"/>
    <w:rsid w:val="00295CFC"/>
    <w:rsid w:val="002A324F"/>
    <w:rsid w:val="002B0908"/>
    <w:rsid w:val="002B58EC"/>
    <w:rsid w:val="002C6438"/>
    <w:rsid w:val="002D4501"/>
    <w:rsid w:val="00327979"/>
    <w:rsid w:val="00341D03"/>
    <w:rsid w:val="00343E3C"/>
    <w:rsid w:val="003827DE"/>
    <w:rsid w:val="003A3F58"/>
    <w:rsid w:val="00455388"/>
    <w:rsid w:val="00466734"/>
    <w:rsid w:val="00483D35"/>
    <w:rsid w:val="004A7B72"/>
    <w:rsid w:val="004D4B36"/>
    <w:rsid w:val="00506A76"/>
    <w:rsid w:val="0053121A"/>
    <w:rsid w:val="00531ACF"/>
    <w:rsid w:val="00537751"/>
    <w:rsid w:val="005501AA"/>
    <w:rsid w:val="0056079D"/>
    <w:rsid w:val="00570101"/>
    <w:rsid w:val="00592FF4"/>
    <w:rsid w:val="005969A7"/>
    <w:rsid w:val="005D336B"/>
    <w:rsid w:val="005D58F4"/>
    <w:rsid w:val="005F26EF"/>
    <w:rsid w:val="006019F6"/>
    <w:rsid w:val="006601EF"/>
    <w:rsid w:val="00672748"/>
    <w:rsid w:val="0068546E"/>
    <w:rsid w:val="006C0100"/>
    <w:rsid w:val="006C034D"/>
    <w:rsid w:val="006C3F28"/>
    <w:rsid w:val="006C648A"/>
    <w:rsid w:val="006C6DC8"/>
    <w:rsid w:val="006D7908"/>
    <w:rsid w:val="0073427C"/>
    <w:rsid w:val="00773488"/>
    <w:rsid w:val="007D35CE"/>
    <w:rsid w:val="007D7D86"/>
    <w:rsid w:val="007E5A0E"/>
    <w:rsid w:val="008741E9"/>
    <w:rsid w:val="00880A0A"/>
    <w:rsid w:val="008E50CE"/>
    <w:rsid w:val="00927F1D"/>
    <w:rsid w:val="00944A5A"/>
    <w:rsid w:val="00973740"/>
    <w:rsid w:val="00975F0C"/>
    <w:rsid w:val="00990213"/>
    <w:rsid w:val="009B04BA"/>
    <w:rsid w:val="009B1C48"/>
    <w:rsid w:val="009B64C6"/>
    <w:rsid w:val="00A40420"/>
    <w:rsid w:val="00A517EC"/>
    <w:rsid w:val="00A634F3"/>
    <w:rsid w:val="00A70091"/>
    <w:rsid w:val="00B03182"/>
    <w:rsid w:val="00B041FA"/>
    <w:rsid w:val="00B1506E"/>
    <w:rsid w:val="00B42E7E"/>
    <w:rsid w:val="00B7357B"/>
    <w:rsid w:val="00C40EFF"/>
    <w:rsid w:val="00C612C3"/>
    <w:rsid w:val="00C8632F"/>
    <w:rsid w:val="00CE5704"/>
    <w:rsid w:val="00D31A5B"/>
    <w:rsid w:val="00D555BD"/>
    <w:rsid w:val="00D74875"/>
    <w:rsid w:val="00D757E6"/>
    <w:rsid w:val="00DA5918"/>
    <w:rsid w:val="00DA6DB2"/>
    <w:rsid w:val="00DB2E49"/>
    <w:rsid w:val="00E154B4"/>
    <w:rsid w:val="00E376D2"/>
    <w:rsid w:val="00E37B19"/>
    <w:rsid w:val="00E6477F"/>
    <w:rsid w:val="00F14C72"/>
    <w:rsid w:val="00F70085"/>
    <w:rsid w:val="00F8418D"/>
    <w:rsid w:val="00FF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5CFC"/>
  </w:style>
  <w:style w:type="paragraph" w:styleId="a5">
    <w:name w:val="footer"/>
    <w:basedOn w:val="a"/>
    <w:link w:val="a6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FC"/>
  </w:style>
  <w:style w:type="table" w:styleId="a7">
    <w:name w:val="Table Grid"/>
    <w:basedOn w:val="a1"/>
    <w:uiPriority w:val="59"/>
    <w:rsid w:val="00295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01A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A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5CFC"/>
  </w:style>
  <w:style w:type="paragraph" w:styleId="a5">
    <w:name w:val="footer"/>
    <w:basedOn w:val="a"/>
    <w:link w:val="a6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FC"/>
  </w:style>
  <w:style w:type="table" w:styleId="a7">
    <w:name w:val="Table Grid"/>
    <w:basedOn w:val="a1"/>
    <w:uiPriority w:val="59"/>
    <w:rsid w:val="00295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0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gpadm</cp:lastModifiedBy>
  <cp:revision>13</cp:revision>
  <cp:lastPrinted>2025-05-05T12:39:00Z</cp:lastPrinted>
  <dcterms:created xsi:type="dcterms:W3CDTF">2025-04-04T06:02:00Z</dcterms:created>
  <dcterms:modified xsi:type="dcterms:W3CDTF">2025-05-05T12:41:00Z</dcterms:modified>
</cp:coreProperties>
</file>