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9B" w:rsidRPr="00AD4E8A" w:rsidRDefault="001D009B" w:rsidP="00AD4E8A">
      <w:pPr>
        <w:jc w:val="center"/>
        <w:rPr>
          <w:rFonts w:ascii="Times New Roman" w:hAnsi="Times New Roman"/>
          <w:b/>
        </w:rPr>
      </w:pPr>
    </w:p>
    <w:p w:rsidR="001D009B" w:rsidRPr="00AD4E8A" w:rsidRDefault="001D009B" w:rsidP="00010300">
      <w:pPr>
        <w:jc w:val="center"/>
        <w:rPr>
          <w:rFonts w:ascii="Times New Roman" w:hAnsi="Times New Roman"/>
          <w:b/>
        </w:rPr>
      </w:pPr>
      <w:r w:rsidRPr="00AD4E8A">
        <w:rPr>
          <w:rFonts w:ascii="Times New Roman" w:hAnsi="Times New Roman"/>
          <w:b/>
        </w:rPr>
        <w:t xml:space="preserve">АДМИНИСТРАЦИЯ </w:t>
      </w:r>
    </w:p>
    <w:p w:rsidR="001D009B" w:rsidRPr="00AD4E8A" w:rsidRDefault="001D009B" w:rsidP="00010300">
      <w:pPr>
        <w:jc w:val="center"/>
        <w:rPr>
          <w:rFonts w:ascii="Times New Roman" w:hAnsi="Times New Roman"/>
          <w:b/>
        </w:rPr>
      </w:pPr>
      <w:r w:rsidRPr="00AD4E8A">
        <w:rPr>
          <w:rFonts w:ascii="Times New Roman" w:hAnsi="Times New Roman"/>
          <w:b/>
        </w:rPr>
        <w:t>(исполнительно- распорядительный орган)</w:t>
      </w:r>
    </w:p>
    <w:p w:rsidR="001D009B" w:rsidRPr="00AD4E8A" w:rsidRDefault="001D009B" w:rsidP="00010300">
      <w:pPr>
        <w:jc w:val="center"/>
        <w:rPr>
          <w:rFonts w:ascii="Times New Roman" w:hAnsi="Times New Roman"/>
          <w:b/>
        </w:rPr>
      </w:pPr>
      <w:r w:rsidRPr="00AD4E8A">
        <w:rPr>
          <w:rFonts w:ascii="Times New Roman" w:hAnsi="Times New Roman"/>
          <w:b/>
        </w:rPr>
        <w:t>СЕЛЬСКОГО ПОСЕЛЕНИЯ</w:t>
      </w:r>
    </w:p>
    <w:p w:rsidR="001D009B" w:rsidRPr="00AD4E8A" w:rsidRDefault="001D009B" w:rsidP="00010300">
      <w:pPr>
        <w:jc w:val="center"/>
        <w:rPr>
          <w:rFonts w:ascii="Times New Roman" w:hAnsi="Times New Roman"/>
          <w:b/>
        </w:rPr>
      </w:pPr>
      <w:r w:rsidRPr="00AD4E8A">
        <w:rPr>
          <w:rFonts w:ascii="Times New Roman" w:hAnsi="Times New Roman"/>
          <w:b/>
        </w:rPr>
        <w:t xml:space="preserve"> </w:t>
      </w:r>
      <w:r w:rsidRPr="00AD4E8A">
        <w:rPr>
          <w:rFonts w:ascii="Times New Roman" w:hAnsi="Times New Roman"/>
          <w:b/>
          <w:sz w:val="24"/>
        </w:rPr>
        <w:t xml:space="preserve"> «ДЕРЕВНЯ СЕНИНО-ПЕРВОЕ</w:t>
      </w:r>
      <w:r w:rsidRPr="00AD4E8A">
        <w:rPr>
          <w:rFonts w:ascii="Times New Roman" w:hAnsi="Times New Roman"/>
          <w:b/>
        </w:rPr>
        <w:t>»</w:t>
      </w:r>
    </w:p>
    <w:p w:rsidR="001D009B" w:rsidRPr="00010300" w:rsidRDefault="001D009B" w:rsidP="00010300">
      <w:pPr>
        <w:pBdr>
          <w:bottom w:val="single" w:sz="8" w:space="2" w:color="000000"/>
        </w:pBdr>
        <w:jc w:val="center"/>
        <w:rPr>
          <w:rFonts w:ascii="Times New Roman" w:hAnsi="Times New Roman"/>
          <w:b/>
        </w:rPr>
      </w:pPr>
      <w:r>
        <w:rPr>
          <w:rFonts w:ascii="Times New Roman" w:hAnsi="Times New Roman"/>
          <w:b/>
        </w:rPr>
        <w:t xml:space="preserve"> </w:t>
      </w:r>
    </w:p>
    <w:p w:rsidR="001D009B" w:rsidRPr="00010300" w:rsidRDefault="001D009B" w:rsidP="00010300">
      <w:pPr>
        <w:jc w:val="center"/>
        <w:rPr>
          <w:rFonts w:ascii="Times New Roman" w:hAnsi="Times New Roman"/>
          <w:b/>
        </w:rPr>
      </w:pPr>
    </w:p>
    <w:p w:rsidR="001D009B" w:rsidRPr="00AD4E8A" w:rsidRDefault="001D009B" w:rsidP="00010300">
      <w:pPr>
        <w:jc w:val="center"/>
        <w:rPr>
          <w:rFonts w:ascii="Times New Roman" w:hAnsi="Times New Roman"/>
          <w:b/>
          <w:sz w:val="28"/>
          <w:szCs w:val="28"/>
        </w:rPr>
      </w:pPr>
      <w:r w:rsidRPr="00AD4E8A">
        <w:rPr>
          <w:rFonts w:ascii="Times New Roman" w:hAnsi="Times New Roman"/>
          <w:b/>
          <w:sz w:val="28"/>
          <w:szCs w:val="28"/>
        </w:rPr>
        <w:t>П О С Т А Н О В Л Е Н И Е</w:t>
      </w:r>
    </w:p>
    <w:p w:rsidR="001D009B" w:rsidRPr="00AD4E8A" w:rsidRDefault="001D009B" w:rsidP="00010300">
      <w:pPr>
        <w:jc w:val="center"/>
        <w:rPr>
          <w:rFonts w:ascii="Times New Roman" w:hAnsi="Times New Roman"/>
          <w:b/>
          <w:sz w:val="28"/>
          <w:szCs w:val="28"/>
        </w:rPr>
      </w:pPr>
    </w:p>
    <w:p w:rsidR="001D009B" w:rsidRPr="00010300" w:rsidRDefault="001D009B" w:rsidP="00010300">
      <w:pPr>
        <w:jc w:val="both"/>
        <w:rPr>
          <w:rFonts w:ascii="Times New Roman" w:hAnsi="Times New Roman"/>
          <w:sz w:val="28"/>
          <w:szCs w:val="28"/>
        </w:rPr>
      </w:pPr>
      <w:r>
        <w:rPr>
          <w:rFonts w:ascii="Times New Roman" w:hAnsi="Times New Roman"/>
          <w:sz w:val="28"/>
          <w:szCs w:val="28"/>
        </w:rPr>
        <w:t>03.02.2023</w:t>
      </w:r>
      <w:r w:rsidRPr="00010300">
        <w:rPr>
          <w:rFonts w:ascii="Times New Roman" w:hAnsi="Times New Roman"/>
          <w:sz w:val="28"/>
          <w:szCs w:val="28"/>
        </w:rPr>
        <w:t xml:space="preserve"> г.                                                                                </w:t>
      </w:r>
      <w:r>
        <w:rPr>
          <w:rFonts w:ascii="Times New Roman" w:hAnsi="Times New Roman"/>
          <w:sz w:val="28"/>
          <w:szCs w:val="28"/>
        </w:rPr>
        <w:t xml:space="preserve">               № 2</w:t>
      </w:r>
    </w:p>
    <w:p w:rsidR="001D009B" w:rsidRPr="00010300" w:rsidRDefault="001D009B" w:rsidP="00010300">
      <w:pPr>
        <w:jc w:val="both"/>
        <w:rPr>
          <w:rFonts w:ascii="Times New Roman" w:hAnsi="Times New Roman"/>
          <w:sz w:val="28"/>
          <w:szCs w:val="28"/>
        </w:rPr>
      </w:pPr>
    </w:p>
    <w:p w:rsidR="001D009B" w:rsidRPr="00010300" w:rsidRDefault="001D009B" w:rsidP="00010300">
      <w:pPr>
        <w:jc w:val="center"/>
        <w:rPr>
          <w:rFonts w:ascii="Times New Roman" w:hAnsi="Times New Roman"/>
          <w:sz w:val="28"/>
          <w:szCs w:val="28"/>
        </w:rPr>
      </w:pPr>
    </w:p>
    <w:p w:rsidR="001D009B" w:rsidRPr="00AD4E8A" w:rsidRDefault="001D009B" w:rsidP="00010300">
      <w:pPr>
        <w:contextualSpacing/>
        <w:rPr>
          <w:rFonts w:ascii="Times New Roman" w:hAnsi="Times New Roman"/>
          <w:b/>
          <w:sz w:val="28"/>
          <w:szCs w:val="28"/>
        </w:rPr>
      </w:pPr>
      <w:r w:rsidRPr="00AD4E8A">
        <w:rPr>
          <w:rFonts w:ascii="Times New Roman" w:hAnsi="Times New Roman"/>
          <w:b/>
          <w:sz w:val="28"/>
          <w:szCs w:val="28"/>
        </w:rPr>
        <w:t xml:space="preserve">Об утверждении Правил эксплуатации </w:t>
      </w:r>
    </w:p>
    <w:p w:rsidR="001D009B" w:rsidRPr="00AD4E8A" w:rsidRDefault="001D009B" w:rsidP="00010300">
      <w:pPr>
        <w:contextualSpacing/>
        <w:rPr>
          <w:rFonts w:ascii="Times New Roman" w:hAnsi="Times New Roman"/>
          <w:b/>
          <w:sz w:val="28"/>
          <w:szCs w:val="28"/>
        </w:rPr>
      </w:pPr>
      <w:r w:rsidRPr="00AD4E8A">
        <w:rPr>
          <w:rFonts w:ascii="Times New Roman" w:hAnsi="Times New Roman"/>
          <w:b/>
          <w:sz w:val="28"/>
          <w:szCs w:val="28"/>
        </w:rPr>
        <w:t>гидротехнических сооружений (плотин),</w:t>
      </w:r>
    </w:p>
    <w:p w:rsidR="001D009B" w:rsidRPr="00AD4E8A" w:rsidRDefault="001D009B" w:rsidP="00010300">
      <w:pPr>
        <w:contextualSpacing/>
        <w:rPr>
          <w:rFonts w:ascii="Times New Roman" w:hAnsi="Times New Roman"/>
          <w:b/>
          <w:sz w:val="28"/>
          <w:szCs w:val="28"/>
        </w:rPr>
      </w:pPr>
      <w:r w:rsidRPr="00AD4E8A">
        <w:rPr>
          <w:rFonts w:ascii="Times New Roman" w:hAnsi="Times New Roman"/>
          <w:b/>
          <w:sz w:val="28"/>
          <w:szCs w:val="28"/>
        </w:rPr>
        <w:t>находящихся в собственности администрации</w:t>
      </w:r>
    </w:p>
    <w:p w:rsidR="001D009B" w:rsidRPr="00AD4E8A" w:rsidRDefault="001D009B" w:rsidP="00010300">
      <w:pPr>
        <w:contextualSpacing/>
        <w:rPr>
          <w:rFonts w:ascii="Times New Roman" w:hAnsi="Times New Roman"/>
          <w:b/>
          <w:sz w:val="28"/>
          <w:szCs w:val="28"/>
        </w:rPr>
      </w:pPr>
      <w:r w:rsidRPr="00AD4E8A">
        <w:rPr>
          <w:rFonts w:ascii="Times New Roman" w:hAnsi="Times New Roman"/>
          <w:b/>
          <w:sz w:val="28"/>
          <w:szCs w:val="28"/>
        </w:rPr>
        <w:t>сельского поселения «Деревня Сенино-Первое»</w:t>
      </w:r>
    </w:p>
    <w:p w:rsidR="001D009B" w:rsidRDefault="001D009B" w:rsidP="00010300">
      <w:pPr>
        <w:contextualSpacing/>
        <w:rPr>
          <w:rFonts w:ascii="Times New Roman" w:hAnsi="Times New Roman"/>
          <w:sz w:val="28"/>
          <w:szCs w:val="28"/>
        </w:rPr>
      </w:pPr>
    </w:p>
    <w:p w:rsidR="001D009B" w:rsidRDefault="001D009B" w:rsidP="00010300">
      <w:pPr>
        <w:jc w:val="both"/>
        <w:rPr>
          <w:rFonts w:ascii="Times New Roman" w:hAnsi="Times New Roman"/>
          <w:sz w:val="28"/>
          <w:szCs w:val="28"/>
        </w:rPr>
      </w:pPr>
      <w:r>
        <w:rPr>
          <w:rFonts w:ascii="Times New Roman" w:hAnsi="Times New Roman"/>
          <w:sz w:val="28"/>
          <w:szCs w:val="28"/>
        </w:rPr>
        <w:tab/>
        <w:t xml:space="preserve">   В соответствии </w:t>
      </w:r>
      <w:r w:rsidRPr="007D471C">
        <w:rPr>
          <w:rFonts w:ascii="Times New Roman" w:hAnsi="Times New Roman"/>
          <w:sz w:val="28"/>
          <w:szCs w:val="28"/>
        </w:rPr>
        <w:t xml:space="preserve">с федеральными законами от 06 октября </w:t>
      </w:r>
      <w:smartTag w:uri="urn:schemas-microsoft-com:office:smarttags" w:element="metricconverter">
        <w:smartTagPr>
          <w:attr w:name="ProductID" w:val="2015 г"/>
        </w:smartTagPr>
        <w:r w:rsidRPr="007D471C">
          <w:rPr>
            <w:rFonts w:ascii="Times New Roman" w:hAnsi="Times New Roman"/>
            <w:sz w:val="28"/>
            <w:szCs w:val="28"/>
          </w:rPr>
          <w:t>2003</w:t>
        </w:r>
        <w:r>
          <w:rPr>
            <w:rFonts w:ascii="Times New Roman" w:hAnsi="Times New Roman"/>
            <w:sz w:val="28"/>
            <w:szCs w:val="28"/>
          </w:rPr>
          <w:t xml:space="preserve"> </w:t>
        </w:r>
        <w:r w:rsidRPr="007D471C">
          <w:rPr>
            <w:rFonts w:ascii="Times New Roman" w:hAnsi="Times New Roman"/>
            <w:sz w:val="28"/>
            <w:szCs w:val="28"/>
          </w:rPr>
          <w:t>г</w:t>
        </w:r>
      </w:smartTag>
      <w:r w:rsidRPr="007D471C">
        <w:rPr>
          <w:rFonts w:ascii="Times New Roman" w:hAnsi="Times New Roman"/>
          <w:sz w:val="28"/>
          <w:szCs w:val="28"/>
        </w:rPr>
        <w:t>.</w:t>
      </w:r>
      <w:r w:rsidRPr="007D471C">
        <w:rPr>
          <w:rFonts w:ascii="Times New Roman" w:hAnsi="Times New Roman"/>
          <w:sz w:val="28"/>
          <w:szCs w:val="28"/>
        </w:rPr>
        <w:br/>
        <w:t xml:space="preserve"> № 131-ФЗ «Об общих принципах организации местного самоуправления в Российской Федерации»</w:t>
      </w:r>
      <w:r>
        <w:rPr>
          <w:rFonts w:ascii="Times New Roman" w:hAnsi="Times New Roman"/>
          <w:sz w:val="28"/>
          <w:szCs w:val="28"/>
        </w:rPr>
        <w:t xml:space="preserve">, со ст. 9 Федерального закона от 21.07.1997 г.              № 117-ФЗ «О безопасности гидротехнических сооружений», приказа Федеральной службы по экологическому, технологическому и атомному надзору от 02 октября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xml:space="preserve">. № 395 </w:t>
      </w:r>
    </w:p>
    <w:p w:rsidR="001D009B" w:rsidRPr="00010300" w:rsidRDefault="001D009B" w:rsidP="00010300">
      <w:pPr>
        <w:jc w:val="both"/>
        <w:rPr>
          <w:rStyle w:val="blk"/>
          <w:rFonts w:ascii="Times New Roman" w:hAnsi="Times New Roman"/>
          <w:sz w:val="28"/>
          <w:szCs w:val="28"/>
        </w:rPr>
      </w:pPr>
      <w:r w:rsidRPr="00010300">
        <w:rPr>
          <w:rStyle w:val="blk"/>
          <w:rFonts w:ascii="Times New Roman" w:hAnsi="Times New Roman"/>
          <w:sz w:val="28"/>
          <w:szCs w:val="28"/>
        </w:rPr>
        <w:t>администраци</w:t>
      </w:r>
      <w:r>
        <w:rPr>
          <w:rStyle w:val="blk"/>
          <w:rFonts w:ascii="Times New Roman" w:hAnsi="Times New Roman"/>
          <w:sz w:val="28"/>
          <w:szCs w:val="28"/>
        </w:rPr>
        <w:t>я сельского поселения «Деревня Сенино-Первое»</w:t>
      </w:r>
    </w:p>
    <w:p w:rsidR="001D009B" w:rsidRDefault="001D009B" w:rsidP="00132A1C">
      <w:pPr>
        <w:jc w:val="both"/>
        <w:rPr>
          <w:rFonts w:ascii="Times New Roman" w:hAnsi="Times New Roman"/>
          <w:sz w:val="28"/>
          <w:szCs w:val="28"/>
        </w:rPr>
      </w:pPr>
    </w:p>
    <w:p w:rsidR="001D009B" w:rsidRDefault="001D009B" w:rsidP="00010300">
      <w:pPr>
        <w:rPr>
          <w:rFonts w:ascii="Times New Roman" w:hAnsi="Times New Roman"/>
          <w:sz w:val="28"/>
          <w:szCs w:val="28"/>
        </w:rPr>
      </w:pPr>
      <w:r>
        <w:rPr>
          <w:rFonts w:ascii="Times New Roman" w:hAnsi="Times New Roman"/>
          <w:sz w:val="28"/>
          <w:szCs w:val="28"/>
        </w:rPr>
        <w:t>П О С Т А Н О В Л Я Е Т:</w:t>
      </w:r>
    </w:p>
    <w:p w:rsidR="001D009B" w:rsidRDefault="001D009B" w:rsidP="00132A1C">
      <w:pPr>
        <w:jc w:val="both"/>
        <w:rPr>
          <w:rFonts w:ascii="Times New Roman" w:hAnsi="Times New Roman"/>
          <w:sz w:val="28"/>
          <w:szCs w:val="28"/>
        </w:rPr>
      </w:pPr>
    </w:p>
    <w:p w:rsidR="001D009B" w:rsidRDefault="001D009B" w:rsidP="00231A07">
      <w:pPr>
        <w:contextualSpacing/>
        <w:jc w:val="both"/>
        <w:rPr>
          <w:rFonts w:ascii="Times New Roman" w:hAnsi="Times New Roman"/>
          <w:sz w:val="28"/>
          <w:szCs w:val="28"/>
        </w:rPr>
      </w:pPr>
      <w:r>
        <w:rPr>
          <w:rFonts w:ascii="Times New Roman" w:hAnsi="Times New Roman"/>
          <w:sz w:val="28"/>
          <w:szCs w:val="28"/>
        </w:rPr>
        <w:t xml:space="preserve">           1. Утвердить прилагаемые Правила эксплуатации гидротехнических сооружений (плотин), находящихся в собственности администрации сельского поселения «Деревня Сенино-Первое».</w:t>
      </w:r>
    </w:p>
    <w:p w:rsidR="001D009B" w:rsidRPr="00D56BBD" w:rsidRDefault="001D009B" w:rsidP="00231A07">
      <w:pPr>
        <w:jc w:val="both"/>
        <w:rPr>
          <w:rFonts w:ascii="Times New Roman" w:hAnsi="Times New Roman"/>
          <w:sz w:val="28"/>
          <w:szCs w:val="28"/>
        </w:rPr>
      </w:pPr>
      <w:r>
        <w:rPr>
          <w:rFonts w:ascii="Times New Roman" w:hAnsi="Times New Roman"/>
          <w:sz w:val="28"/>
          <w:szCs w:val="28"/>
        </w:rPr>
        <w:tab/>
        <w:t xml:space="preserve">2. </w:t>
      </w:r>
      <w:r w:rsidRPr="00D56BBD">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1D009B" w:rsidRDefault="001D009B" w:rsidP="00132A1C">
      <w:pPr>
        <w:ind w:firstLine="708"/>
        <w:jc w:val="both"/>
        <w:rPr>
          <w:rFonts w:ascii="Times New Roman" w:hAnsi="Times New Roman"/>
          <w:sz w:val="28"/>
          <w:szCs w:val="28"/>
        </w:rPr>
      </w:pPr>
    </w:p>
    <w:p w:rsidR="001D009B" w:rsidRDefault="001D009B" w:rsidP="00132A1C">
      <w:pPr>
        <w:ind w:firstLine="708"/>
        <w:jc w:val="both"/>
        <w:rPr>
          <w:rFonts w:ascii="Times New Roman" w:hAnsi="Times New Roman"/>
          <w:sz w:val="28"/>
          <w:szCs w:val="28"/>
        </w:rPr>
      </w:pPr>
    </w:p>
    <w:p w:rsidR="001D009B" w:rsidRDefault="001D009B" w:rsidP="00132A1C">
      <w:pPr>
        <w:ind w:firstLine="708"/>
        <w:jc w:val="both"/>
        <w:rPr>
          <w:rFonts w:ascii="Times New Roman" w:hAnsi="Times New Roman"/>
          <w:sz w:val="28"/>
          <w:szCs w:val="28"/>
        </w:rPr>
      </w:pPr>
    </w:p>
    <w:p w:rsidR="001D009B" w:rsidRPr="00010300" w:rsidRDefault="001D009B" w:rsidP="00010300">
      <w:pPr>
        <w:rPr>
          <w:rFonts w:ascii="Times New Roman" w:hAnsi="Times New Roman"/>
          <w:sz w:val="28"/>
          <w:szCs w:val="28"/>
        </w:rPr>
      </w:pPr>
      <w:r>
        <w:rPr>
          <w:rFonts w:ascii="Times New Roman" w:hAnsi="Times New Roman"/>
          <w:sz w:val="28"/>
          <w:szCs w:val="28"/>
        </w:rPr>
        <w:t>Глава  СП «Деревня Сенино-Первое»</w:t>
      </w:r>
      <w:r w:rsidRPr="00010300">
        <w:rPr>
          <w:rFonts w:ascii="Times New Roman" w:hAnsi="Times New Roman"/>
          <w:sz w:val="28"/>
          <w:szCs w:val="28"/>
        </w:rPr>
        <w:t>                             </w:t>
      </w:r>
      <w:r>
        <w:rPr>
          <w:rFonts w:ascii="Times New Roman" w:hAnsi="Times New Roman"/>
          <w:sz w:val="28"/>
          <w:szCs w:val="28"/>
        </w:rPr>
        <w:t xml:space="preserve">             Т. П.Матюхина</w:t>
      </w: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Default="001D009B" w:rsidP="00084055">
      <w:pPr>
        <w:ind w:left="5245"/>
        <w:jc w:val="center"/>
        <w:rPr>
          <w:rFonts w:ascii="Times New Roman" w:hAnsi="Times New Roman"/>
          <w:sz w:val="24"/>
        </w:rPr>
      </w:pPr>
    </w:p>
    <w:p w:rsidR="001D009B" w:rsidRPr="00084055" w:rsidRDefault="001D009B" w:rsidP="00084055">
      <w:pPr>
        <w:ind w:left="5245"/>
        <w:jc w:val="center"/>
        <w:rPr>
          <w:rFonts w:ascii="Times New Roman" w:hAnsi="Times New Roman"/>
          <w:sz w:val="24"/>
        </w:rPr>
      </w:pPr>
      <w:r w:rsidRPr="00084055">
        <w:rPr>
          <w:rFonts w:ascii="Times New Roman" w:hAnsi="Times New Roman"/>
          <w:sz w:val="24"/>
        </w:rPr>
        <w:t>УТВЕРЖДЕНЫ</w:t>
      </w:r>
    </w:p>
    <w:p w:rsidR="001D009B" w:rsidRPr="00084055" w:rsidRDefault="001D009B" w:rsidP="00084055">
      <w:pPr>
        <w:ind w:left="5245"/>
        <w:jc w:val="center"/>
        <w:rPr>
          <w:rFonts w:ascii="Times New Roman" w:hAnsi="Times New Roman"/>
          <w:sz w:val="24"/>
        </w:rPr>
      </w:pPr>
      <w:r>
        <w:rPr>
          <w:rFonts w:ascii="Times New Roman" w:hAnsi="Times New Roman"/>
          <w:sz w:val="24"/>
        </w:rPr>
        <w:t>постановлением а</w:t>
      </w:r>
      <w:r w:rsidRPr="00084055">
        <w:rPr>
          <w:rFonts w:ascii="Times New Roman" w:hAnsi="Times New Roman"/>
          <w:sz w:val="24"/>
        </w:rPr>
        <w:t>дминистрации</w:t>
      </w:r>
    </w:p>
    <w:p w:rsidR="001D009B" w:rsidRDefault="001D009B" w:rsidP="00084055">
      <w:pPr>
        <w:ind w:left="5245"/>
        <w:jc w:val="center"/>
        <w:rPr>
          <w:rFonts w:ascii="Times New Roman" w:hAnsi="Times New Roman"/>
          <w:sz w:val="24"/>
        </w:rPr>
      </w:pPr>
      <w:r w:rsidRPr="00084055">
        <w:rPr>
          <w:rFonts w:ascii="Times New Roman" w:hAnsi="Times New Roman"/>
          <w:sz w:val="24"/>
        </w:rPr>
        <w:t xml:space="preserve"> сельского  поселения</w:t>
      </w:r>
      <w:r>
        <w:rPr>
          <w:rFonts w:ascii="Times New Roman" w:hAnsi="Times New Roman"/>
          <w:sz w:val="24"/>
        </w:rPr>
        <w:t xml:space="preserve"> </w:t>
      </w:r>
    </w:p>
    <w:p w:rsidR="001D009B" w:rsidRPr="00084055" w:rsidRDefault="001D009B" w:rsidP="00084055">
      <w:pPr>
        <w:ind w:left="5245"/>
        <w:jc w:val="center"/>
        <w:rPr>
          <w:rFonts w:ascii="Times New Roman" w:hAnsi="Times New Roman"/>
          <w:sz w:val="24"/>
        </w:rPr>
      </w:pPr>
      <w:r>
        <w:rPr>
          <w:rFonts w:ascii="Times New Roman" w:hAnsi="Times New Roman"/>
          <w:sz w:val="24"/>
        </w:rPr>
        <w:t>«Деревня Сенино-Первое» от 03.02.2023 г. № 2</w:t>
      </w:r>
    </w:p>
    <w:p w:rsidR="001D009B" w:rsidRPr="00084055" w:rsidRDefault="001D009B" w:rsidP="00010300">
      <w:pPr>
        <w:ind w:left="5245"/>
        <w:rPr>
          <w:rFonts w:ascii="Times New Roman" w:hAnsi="Times New Roman"/>
          <w:sz w:val="24"/>
        </w:rPr>
      </w:pPr>
      <w:r>
        <w:rPr>
          <w:rFonts w:ascii="Times New Roman" w:hAnsi="Times New Roman"/>
          <w:sz w:val="24"/>
        </w:rPr>
        <w:t xml:space="preserve">     </w:t>
      </w:r>
    </w:p>
    <w:p w:rsidR="001D009B" w:rsidRDefault="001D009B" w:rsidP="00132A1C">
      <w:pPr>
        <w:contextualSpacing/>
        <w:jc w:val="center"/>
        <w:rPr>
          <w:rFonts w:ascii="Times New Roman" w:hAnsi="Times New Roman"/>
          <w:sz w:val="28"/>
          <w:szCs w:val="28"/>
        </w:rPr>
      </w:pPr>
    </w:p>
    <w:p w:rsidR="001D009B" w:rsidRDefault="001D009B" w:rsidP="00132A1C">
      <w:pPr>
        <w:contextualSpacing/>
        <w:jc w:val="center"/>
        <w:rPr>
          <w:rFonts w:ascii="Times New Roman" w:hAnsi="Times New Roman"/>
          <w:sz w:val="28"/>
          <w:szCs w:val="28"/>
        </w:rPr>
      </w:pPr>
    </w:p>
    <w:p w:rsidR="001D009B" w:rsidRPr="00E40235" w:rsidRDefault="001D009B" w:rsidP="00132A1C">
      <w:pPr>
        <w:contextualSpacing/>
        <w:jc w:val="center"/>
        <w:rPr>
          <w:rFonts w:ascii="Times New Roman" w:hAnsi="Times New Roman"/>
          <w:sz w:val="24"/>
        </w:rPr>
      </w:pPr>
      <w:r w:rsidRPr="00E40235">
        <w:rPr>
          <w:rFonts w:ascii="Times New Roman" w:hAnsi="Times New Roman"/>
          <w:sz w:val="24"/>
        </w:rPr>
        <w:t xml:space="preserve">Правила эксплуатации </w:t>
      </w:r>
    </w:p>
    <w:p w:rsidR="001D009B" w:rsidRDefault="001D009B" w:rsidP="00251038">
      <w:pPr>
        <w:contextualSpacing/>
        <w:jc w:val="center"/>
        <w:rPr>
          <w:rFonts w:ascii="Times New Roman" w:hAnsi="Times New Roman"/>
          <w:sz w:val="24"/>
        </w:rPr>
      </w:pPr>
      <w:r w:rsidRPr="00E40235">
        <w:rPr>
          <w:rFonts w:ascii="Times New Roman" w:hAnsi="Times New Roman"/>
          <w:sz w:val="24"/>
        </w:rPr>
        <w:t xml:space="preserve">гидротехнических сооружений (плотин), находящихся в </w:t>
      </w:r>
      <w:r w:rsidRPr="00251038">
        <w:rPr>
          <w:rFonts w:ascii="Times New Roman" w:hAnsi="Times New Roman"/>
          <w:sz w:val="24"/>
        </w:rPr>
        <w:t>собственности а</w:t>
      </w:r>
      <w:r>
        <w:rPr>
          <w:rFonts w:ascii="Times New Roman" w:hAnsi="Times New Roman"/>
          <w:sz w:val="24"/>
        </w:rPr>
        <w:t>дминистрации сельского поселения «Деревня Сенино-Первое»</w:t>
      </w:r>
    </w:p>
    <w:p w:rsidR="001D009B" w:rsidRPr="00251038" w:rsidRDefault="001D009B" w:rsidP="00251038">
      <w:pPr>
        <w:contextualSpacing/>
        <w:jc w:val="center"/>
        <w:rPr>
          <w:rFonts w:ascii="Times New Roman" w:hAnsi="Times New Roman"/>
          <w:sz w:val="24"/>
        </w:rPr>
      </w:pPr>
    </w:p>
    <w:p w:rsidR="001D009B" w:rsidRPr="00251038" w:rsidRDefault="001D009B" w:rsidP="00251038">
      <w:pPr>
        <w:contextualSpacing/>
        <w:jc w:val="center"/>
        <w:rPr>
          <w:rFonts w:ascii="Times New Roman" w:hAnsi="Times New Roman"/>
          <w:b/>
          <w:sz w:val="24"/>
        </w:rPr>
      </w:pPr>
      <w:r w:rsidRPr="00251038">
        <w:rPr>
          <w:rFonts w:ascii="Times New Roman" w:hAnsi="Times New Roman"/>
          <w:b/>
          <w:sz w:val="24"/>
        </w:rPr>
        <w:t>Общие положения</w:t>
      </w:r>
    </w:p>
    <w:p w:rsidR="001D009B" w:rsidRPr="00251038" w:rsidRDefault="001D009B" w:rsidP="00251038">
      <w:pPr>
        <w:pStyle w:val="NoSpacing"/>
        <w:jc w:val="both"/>
        <w:rPr>
          <w:rFonts w:ascii="Times New Roman" w:hAnsi="Times New Roman"/>
          <w:kern w:val="1"/>
          <w:sz w:val="24"/>
          <w:szCs w:val="24"/>
          <w:lang w:eastAsia="zh-CN"/>
        </w:rPr>
      </w:pPr>
      <w:r w:rsidRPr="00251038">
        <w:rPr>
          <w:rFonts w:ascii="Times New Roman" w:hAnsi="Times New Roman"/>
          <w:sz w:val="24"/>
          <w:szCs w:val="24"/>
        </w:rPr>
        <w:t xml:space="preserve">Настоящее правило безопасной эксплуатации  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w:t>
      </w:r>
      <w:smartTag w:uri="urn:schemas-microsoft-com:office:smarttags" w:element="metricconverter">
        <w:smartTagPr>
          <w:attr w:name="ProductID" w:val="2015 г"/>
        </w:smartTagPr>
        <w:r w:rsidRPr="00251038">
          <w:rPr>
            <w:rFonts w:ascii="Times New Roman" w:hAnsi="Times New Roman"/>
            <w:sz w:val="24"/>
            <w:szCs w:val="24"/>
          </w:rPr>
          <w:t>2015 г</w:t>
        </w:r>
      </w:smartTag>
      <w:r w:rsidRPr="00251038">
        <w:rPr>
          <w:rFonts w:ascii="Times New Roman" w:hAnsi="Times New Roman"/>
          <w:sz w:val="24"/>
          <w:szCs w:val="24"/>
        </w:rPr>
        <w:t>. №395.</w:t>
      </w:r>
    </w:p>
    <w:p w:rsidR="001D009B" w:rsidRPr="00251038" w:rsidRDefault="001D009B" w:rsidP="00E40235">
      <w:pPr>
        <w:pStyle w:val="Style10"/>
        <w:widowControl/>
        <w:numPr>
          <w:ilvl w:val="0"/>
          <w:numId w:val="1"/>
        </w:numPr>
        <w:tabs>
          <w:tab w:val="left" w:pos="931"/>
        </w:tabs>
        <w:jc w:val="center"/>
        <w:rPr>
          <w:rStyle w:val="FontStyle16"/>
          <w:b/>
          <w:sz w:val="24"/>
          <w:szCs w:val="24"/>
        </w:rPr>
      </w:pPr>
      <w:r w:rsidRPr="00251038">
        <w:rPr>
          <w:rStyle w:val="FontStyle16"/>
          <w:b/>
          <w:sz w:val="24"/>
          <w:szCs w:val="24"/>
        </w:rPr>
        <w:t>Информация о службе эксплуатации</w:t>
      </w:r>
    </w:p>
    <w:p w:rsidR="001D009B" w:rsidRPr="00251038" w:rsidRDefault="001D009B" w:rsidP="00251038">
      <w:pPr>
        <w:pStyle w:val="NoSpacing"/>
        <w:jc w:val="both"/>
        <w:rPr>
          <w:rFonts w:ascii="Times New Roman" w:hAnsi="Times New Roman"/>
          <w:sz w:val="24"/>
          <w:szCs w:val="24"/>
        </w:rPr>
      </w:pPr>
      <w:r w:rsidRPr="00251038">
        <w:rPr>
          <w:rFonts w:ascii="Times New Roman" w:hAnsi="Times New Roman"/>
          <w:sz w:val="24"/>
          <w:szCs w:val="24"/>
        </w:rPr>
        <w:t xml:space="preserve">Собственником ГТС является администрации </w:t>
      </w:r>
      <w:r>
        <w:rPr>
          <w:rFonts w:ascii="Times New Roman" w:hAnsi="Times New Roman"/>
          <w:sz w:val="24"/>
          <w:szCs w:val="24"/>
        </w:rPr>
        <w:t>сельского поселения «Деревня Сенино-Первое».</w:t>
      </w:r>
    </w:p>
    <w:p w:rsidR="001D009B" w:rsidRPr="00251038" w:rsidRDefault="001D009B" w:rsidP="00251038">
      <w:pPr>
        <w:pStyle w:val="NoSpacing"/>
        <w:jc w:val="both"/>
        <w:rPr>
          <w:rStyle w:val="FontStyle16"/>
          <w:sz w:val="24"/>
          <w:szCs w:val="24"/>
        </w:rPr>
      </w:pPr>
      <w:r w:rsidRPr="00251038">
        <w:rPr>
          <w:rStyle w:val="FontStyle16"/>
          <w:sz w:val="24"/>
          <w:szCs w:val="24"/>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1D009B" w:rsidRPr="00251038" w:rsidRDefault="001D009B" w:rsidP="00251038">
      <w:pPr>
        <w:pStyle w:val="NoSpacing"/>
        <w:jc w:val="both"/>
        <w:rPr>
          <w:rStyle w:val="FontStyle16"/>
          <w:sz w:val="24"/>
          <w:szCs w:val="24"/>
        </w:rPr>
      </w:pPr>
      <w:r w:rsidRPr="00251038">
        <w:rPr>
          <w:rFonts w:ascii="Times New Roman" w:hAnsi="Times New Roman"/>
          <w:sz w:val="24"/>
          <w:szCs w:val="24"/>
        </w:rPr>
        <w:t>Глава администрации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1D009B" w:rsidRPr="00251038" w:rsidRDefault="001D009B" w:rsidP="00251038">
      <w:pPr>
        <w:pStyle w:val="NoSpacing"/>
        <w:jc w:val="both"/>
        <w:rPr>
          <w:rStyle w:val="FontStyle16"/>
          <w:sz w:val="24"/>
          <w:szCs w:val="24"/>
        </w:rPr>
      </w:pPr>
      <w:r w:rsidRPr="00251038">
        <w:rPr>
          <w:rStyle w:val="FontStyle16"/>
          <w:sz w:val="24"/>
          <w:szCs w:val="24"/>
        </w:rPr>
        <w:t>Глава администрации  должен пройти аттестацию в Территориальной аттестационной комиссии  Ростехнадзора и иметь соответствующее удостоверение.</w:t>
      </w:r>
    </w:p>
    <w:p w:rsidR="001D009B" w:rsidRPr="00251038" w:rsidRDefault="001D009B" w:rsidP="00251038">
      <w:pPr>
        <w:pStyle w:val="NoSpacing"/>
        <w:jc w:val="both"/>
        <w:rPr>
          <w:rStyle w:val="FontStyle16"/>
          <w:sz w:val="24"/>
          <w:szCs w:val="24"/>
        </w:rPr>
      </w:pPr>
      <w:r w:rsidRPr="00251038">
        <w:rPr>
          <w:rFonts w:ascii="Times New Roman" w:hAnsi="Times New Roman"/>
          <w:sz w:val="24"/>
          <w:szCs w:val="24"/>
        </w:rPr>
        <w:t>Основной задачей эксплуатации гидротехнического соо</w:t>
      </w:r>
      <w:r>
        <w:rPr>
          <w:rFonts w:ascii="Times New Roman" w:hAnsi="Times New Roman"/>
          <w:sz w:val="24"/>
          <w:szCs w:val="24"/>
        </w:rPr>
        <w:t>ружения (плотины), расположенного в д.Сенино-Второе</w:t>
      </w:r>
      <w:r w:rsidRPr="00251038">
        <w:rPr>
          <w:rFonts w:ascii="Times New Roman" w:hAnsi="Times New Roman"/>
          <w:sz w:val="24"/>
          <w:szCs w:val="24"/>
        </w:rPr>
        <w:t xml:space="preserve"> находящихся в собственности администрации</w:t>
      </w:r>
      <w:r>
        <w:rPr>
          <w:rFonts w:ascii="Times New Roman" w:hAnsi="Times New Roman"/>
          <w:sz w:val="24"/>
          <w:szCs w:val="24"/>
        </w:rPr>
        <w:t xml:space="preserve"> СП «Деревня Сенино-Первое» Козельского района</w:t>
      </w:r>
      <w:r w:rsidRPr="00251038">
        <w:rPr>
          <w:rFonts w:ascii="Times New Roman" w:hAnsi="Times New Roman"/>
          <w:sz w:val="24"/>
          <w:szCs w:val="24"/>
        </w:rPr>
        <w:t xml:space="preserve"> является обеспечение их работоспособного состояния при соблюдении требований по охране окружающей среды, </w:t>
      </w:r>
      <w:r w:rsidRPr="00251038">
        <w:rPr>
          <w:rStyle w:val="FontStyle16"/>
          <w:sz w:val="24"/>
          <w:szCs w:val="24"/>
        </w:rPr>
        <w:t>соблюдение норм и правил безопасности ГТС при эксплуатации, ремонте, реконструкции,  контроль за показателями состояния ГТС.</w:t>
      </w:r>
    </w:p>
    <w:p w:rsidR="001D009B" w:rsidRPr="00F57CF3" w:rsidRDefault="001D009B" w:rsidP="00251038">
      <w:pPr>
        <w:pStyle w:val="NoSpacing"/>
        <w:jc w:val="both"/>
        <w:rPr>
          <w:rStyle w:val="FontStyle17"/>
          <w:sz w:val="24"/>
          <w:szCs w:val="24"/>
        </w:rPr>
      </w:pPr>
      <w:r w:rsidRPr="00251038">
        <w:rPr>
          <w:rStyle w:val="FontStyle17"/>
          <w:sz w:val="24"/>
          <w:szCs w:val="24"/>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r w:rsidRPr="00F57CF3">
        <w:rPr>
          <w:rStyle w:val="FontStyle17"/>
          <w:sz w:val="24"/>
          <w:szCs w:val="24"/>
        </w:rPr>
        <w:t>.</w:t>
      </w:r>
    </w:p>
    <w:p w:rsidR="001D009B" w:rsidRPr="00F57CF3" w:rsidRDefault="001D009B" w:rsidP="00251038">
      <w:pPr>
        <w:pStyle w:val="Style6"/>
        <w:widowControl/>
        <w:tabs>
          <w:tab w:val="left" w:pos="672"/>
        </w:tabs>
        <w:spacing w:before="5"/>
        <w:ind w:left="446" w:firstLine="0"/>
        <w:jc w:val="center"/>
        <w:rPr>
          <w:rStyle w:val="FontStyle17"/>
          <w:sz w:val="24"/>
          <w:szCs w:val="24"/>
        </w:rPr>
      </w:pPr>
      <w:r w:rsidRPr="00251038">
        <w:rPr>
          <w:rStyle w:val="FontStyle17"/>
          <w:b/>
          <w:sz w:val="24"/>
          <w:szCs w:val="24"/>
        </w:rPr>
        <w:t>2. Документация, необходимая для нормальной эксплуатации</w:t>
      </w:r>
    </w:p>
    <w:p w:rsidR="001D009B" w:rsidRPr="00F57CF3" w:rsidRDefault="001D009B" w:rsidP="00E40235">
      <w:pPr>
        <w:pStyle w:val="Style6"/>
        <w:widowControl/>
        <w:tabs>
          <w:tab w:val="left" w:pos="773"/>
        </w:tabs>
        <w:rPr>
          <w:rStyle w:val="FontStyle17"/>
          <w:sz w:val="24"/>
          <w:szCs w:val="24"/>
        </w:rPr>
      </w:pPr>
      <w:r w:rsidRPr="00F57CF3">
        <w:rPr>
          <w:rStyle w:val="FontStyle17"/>
          <w:sz w:val="24"/>
          <w:szCs w:val="24"/>
        </w:rPr>
        <w:t>Для нормальной эксплуатации на ГТС должна быть документация, отражающая состояние сооружений и правила их эксплуатации:</w:t>
      </w:r>
    </w:p>
    <w:p w:rsidR="001D009B" w:rsidRPr="00F57CF3" w:rsidRDefault="001D009B" w:rsidP="00E40235">
      <w:pPr>
        <w:pStyle w:val="Style6"/>
        <w:widowControl/>
        <w:tabs>
          <w:tab w:val="left" w:pos="672"/>
        </w:tabs>
        <w:spacing w:before="5"/>
        <w:ind w:left="446" w:firstLine="0"/>
        <w:rPr>
          <w:rStyle w:val="FontStyle17"/>
          <w:sz w:val="24"/>
          <w:szCs w:val="24"/>
        </w:rPr>
      </w:pPr>
      <w:r w:rsidRPr="00F57CF3">
        <w:rPr>
          <w:rStyle w:val="FontStyle17"/>
          <w:sz w:val="24"/>
          <w:szCs w:val="24"/>
        </w:rPr>
        <w:t>технические паспорта гидротехнических сооружений;</w:t>
      </w:r>
    </w:p>
    <w:p w:rsidR="001D009B" w:rsidRPr="00F57CF3" w:rsidRDefault="001D009B" w:rsidP="00E40235">
      <w:pPr>
        <w:pStyle w:val="Style6"/>
        <w:widowControl/>
        <w:tabs>
          <w:tab w:val="left" w:pos="672"/>
        </w:tabs>
        <w:spacing w:before="5"/>
        <w:ind w:left="446" w:firstLine="0"/>
        <w:rPr>
          <w:rStyle w:val="FontStyle17"/>
          <w:sz w:val="24"/>
          <w:szCs w:val="24"/>
        </w:rPr>
      </w:pPr>
      <w:r w:rsidRPr="00F57CF3">
        <w:rPr>
          <w:rStyle w:val="FontStyle17"/>
          <w:sz w:val="24"/>
          <w:szCs w:val="24"/>
        </w:rPr>
        <w:t>исполнительные чертежи;</w:t>
      </w:r>
    </w:p>
    <w:p w:rsidR="001D009B" w:rsidRPr="00F57CF3" w:rsidRDefault="001D009B" w:rsidP="00E40235">
      <w:pPr>
        <w:pStyle w:val="Style6"/>
        <w:widowControl/>
        <w:tabs>
          <w:tab w:val="left" w:pos="672"/>
        </w:tabs>
        <w:spacing w:before="5"/>
        <w:ind w:left="446" w:firstLine="0"/>
        <w:rPr>
          <w:rStyle w:val="FontStyle17"/>
          <w:sz w:val="24"/>
          <w:szCs w:val="24"/>
        </w:rPr>
      </w:pPr>
      <w:r w:rsidRPr="00F57CF3">
        <w:rPr>
          <w:rStyle w:val="FontStyle17"/>
          <w:sz w:val="24"/>
          <w:szCs w:val="24"/>
        </w:rPr>
        <w:t>правила эксплуатации водохранилищ;</w:t>
      </w:r>
    </w:p>
    <w:p w:rsidR="001D009B" w:rsidRPr="00F57CF3" w:rsidRDefault="001D009B" w:rsidP="00E40235">
      <w:pPr>
        <w:pStyle w:val="Style6"/>
        <w:widowControl/>
        <w:tabs>
          <w:tab w:val="left" w:pos="672"/>
        </w:tabs>
        <w:spacing w:before="5"/>
        <w:ind w:left="446" w:firstLine="0"/>
        <w:rPr>
          <w:rStyle w:val="FontStyle17"/>
          <w:sz w:val="24"/>
          <w:szCs w:val="24"/>
        </w:rPr>
      </w:pPr>
      <w:r w:rsidRPr="00F57CF3">
        <w:rPr>
          <w:rStyle w:val="FontStyle17"/>
          <w:sz w:val="24"/>
          <w:szCs w:val="24"/>
        </w:rPr>
        <w:t>местные инструкции по эксплуатации ГТС;</w:t>
      </w:r>
    </w:p>
    <w:p w:rsidR="001D009B" w:rsidRPr="00F57CF3" w:rsidRDefault="001D009B" w:rsidP="00E40235">
      <w:pPr>
        <w:pStyle w:val="Style6"/>
        <w:widowControl/>
        <w:tabs>
          <w:tab w:val="left" w:pos="672"/>
        </w:tabs>
        <w:spacing w:before="5"/>
        <w:ind w:left="446" w:firstLine="0"/>
        <w:rPr>
          <w:rStyle w:val="FontStyle17"/>
          <w:sz w:val="24"/>
          <w:szCs w:val="24"/>
        </w:rPr>
      </w:pPr>
      <w:r w:rsidRPr="00F57CF3">
        <w:rPr>
          <w:rStyle w:val="FontStyle17"/>
          <w:sz w:val="24"/>
          <w:szCs w:val="24"/>
        </w:rPr>
        <w:t>журналы наблюдений;</w:t>
      </w:r>
    </w:p>
    <w:p w:rsidR="001D009B" w:rsidRPr="00F57CF3" w:rsidRDefault="001D009B" w:rsidP="00E40235">
      <w:pPr>
        <w:pStyle w:val="Style6"/>
        <w:widowControl/>
        <w:tabs>
          <w:tab w:val="left" w:pos="658"/>
        </w:tabs>
        <w:spacing w:before="5"/>
        <w:ind w:firstLine="426"/>
        <w:rPr>
          <w:rStyle w:val="FontStyle17"/>
          <w:sz w:val="24"/>
          <w:szCs w:val="24"/>
        </w:rPr>
      </w:pPr>
      <w:r w:rsidRPr="00F57CF3">
        <w:rPr>
          <w:rStyle w:val="FontStyle17"/>
          <w:sz w:val="24"/>
          <w:szCs w:val="24"/>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1D009B" w:rsidRPr="00F57CF3" w:rsidRDefault="001D009B" w:rsidP="00E40235">
      <w:pPr>
        <w:pStyle w:val="Style6"/>
        <w:widowControl/>
        <w:tabs>
          <w:tab w:val="left" w:pos="658"/>
        </w:tabs>
        <w:spacing w:before="5"/>
        <w:ind w:firstLine="442"/>
        <w:rPr>
          <w:rStyle w:val="FontStyle17"/>
          <w:sz w:val="24"/>
          <w:szCs w:val="24"/>
        </w:rPr>
      </w:pPr>
      <w:r w:rsidRPr="00F57CF3">
        <w:rPr>
          <w:rStyle w:val="FontStyle17"/>
          <w:sz w:val="24"/>
          <w:szCs w:val="24"/>
        </w:rPr>
        <w:t xml:space="preserve">ГТС имеют нормальный уровень безопасности, т.е.  </w:t>
      </w:r>
      <w:r w:rsidRPr="00F57CF3">
        <w:t>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1D009B" w:rsidRPr="00F57CF3" w:rsidRDefault="001D009B" w:rsidP="00E40235">
      <w:pPr>
        <w:pStyle w:val="Style6"/>
        <w:widowControl/>
        <w:tabs>
          <w:tab w:val="left" w:pos="658"/>
        </w:tabs>
        <w:spacing w:before="5"/>
        <w:ind w:firstLine="442"/>
        <w:rPr>
          <w:rStyle w:val="FontStyle17"/>
          <w:sz w:val="24"/>
          <w:szCs w:val="24"/>
        </w:rPr>
      </w:pPr>
      <w:r w:rsidRPr="00F57CF3">
        <w:rPr>
          <w:rStyle w:val="FontStyle17"/>
          <w:sz w:val="24"/>
          <w:szCs w:val="24"/>
        </w:rPr>
        <w:t>Декларация безопасности не разрабатывается,  ГТС не входят в перечень объектов, подлежащих декларированию безопасности.</w:t>
      </w:r>
    </w:p>
    <w:p w:rsidR="001D009B" w:rsidRPr="00F57CF3" w:rsidRDefault="001D009B" w:rsidP="00E40235">
      <w:pPr>
        <w:pStyle w:val="Style6"/>
        <w:widowControl/>
        <w:tabs>
          <w:tab w:val="left" w:pos="658"/>
        </w:tabs>
        <w:spacing w:before="5"/>
        <w:ind w:firstLine="442"/>
        <w:rPr>
          <w:rStyle w:val="FontStyle17"/>
          <w:sz w:val="24"/>
          <w:szCs w:val="24"/>
        </w:rPr>
      </w:pPr>
      <w:r w:rsidRPr="00F57CF3">
        <w:rPr>
          <w:rStyle w:val="FontStyle17"/>
          <w:sz w:val="24"/>
          <w:szCs w:val="24"/>
        </w:rPr>
        <w:t>Согласно ст.15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1D009B" w:rsidRPr="00251038" w:rsidRDefault="001D009B" w:rsidP="00251038">
      <w:pPr>
        <w:pStyle w:val="NoSpacing"/>
        <w:jc w:val="center"/>
        <w:rPr>
          <w:rStyle w:val="FontStyle17"/>
          <w:b/>
          <w:sz w:val="24"/>
          <w:szCs w:val="24"/>
        </w:rPr>
      </w:pPr>
      <w:r w:rsidRPr="00251038">
        <w:rPr>
          <w:rStyle w:val="FontStyle17"/>
          <w:b/>
          <w:sz w:val="24"/>
          <w:szCs w:val="24"/>
        </w:rPr>
        <w:t>3. Техническое обслуживание ГТС</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.1.</w:t>
      </w:r>
      <w:r w:rsidRPr="00E40235">
        <w:rPr>
          <w:rStyle w:val="FontStyle17"/>
          <w:sz w:val="24"/>
          <w:szCs w:val="24"/>
        </w:rPr>
        <w:tab/>
        <w:t>Осуществление эксплуатационного контроля за состоянием ГТС</w:t>
      </w:r>
    </w:p>
    <w:p w:rsidR="001D009B" w:rsidRPr="00E40235" w:rsidRDefault="001D009B" w:rsidP="00E40235">
      <w:pPr>
        <w:pStyle w:val="NoSpacing"/>
        <w:jc w:val="both"/>
        <w:rPr>
          <w:rFonts w:ascii="Times New Roman" w:hAnsi="Times New Roman"/>
        </w:rPr>
      </w:pPr>
      <w:r w:rsidRPr="00E40235">
        <w:rPr>
          <w:rFonts w:ascii="Times New Roman" w:hAnsi="Times New Roman"/>
        </w:rPr>
        <w:t>Эксплуатационный контроль за состоянием и работой ГТС должен обеспечивать:</w:t>
      </w:r>
    </w:p>
    <w:p w:rsidR="001D009B" w:rsidRPr="00E40235" w:rsidRDefault="001D009B" w:rsidP="00E40235">
      <w:pPr>
        <w:pStyle w:val="NoSpacing"/>
        <w:jc w:val="both"/>
        <w:rPr>
          <w:rFonts w:ascii="Times New Roman" w:hAnsi="Times New Roman"/>
        </w:rPr>
      </w:pPr>
      <w:r w:rsidRPr="00E40235">
        <w:rPr>
          <w:rFonts w:ascii="Times New Roman" w:hAnsi="Times New Roman"/>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1D009B" w:rsidRPr="00E40235" w:rsidRDefault="001D009B" w:rsidP="00E40235">
      <w:pPr>
        <w:pStyle w:val="NoSpacing"/>
        <w:jc w:val="both"/>
        <w:rPr>
          <w:rFonts w:ascii="Times New Roman" w:hAnsi="Times New Roman"/>
        </w:rPr>
      </w:pPr>
      <w:r w:rsidRPr="00E40235">
        <w:rPr>
          <w:rFonts w:ascii="Times New Roman" w:hAnsi="Times New Roman"/>
        </w:rPr>
        <w:t>своевременную разработку и принятие мер по предотвращению возможных повреждений и аварийных ситуаций;</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1D009B" w:rsidRPr="00E40235" w:rsidRDefault="001D009B" w:rsidP="00E40235">
      <w:pPr>
        <w:pStyle w:val="NoSpacing"/>
        <w:jc w:val="both"/>
        <w:rPr>
          <w:rStyle w:val="FontStyle17"/>
          <w:sz w:val="24"/>
          <w:szCs w:val="24"/>
        </w:rPr>
      </w:pPr>
      <w:r w:rsidRPr="00E40235">
        <w:rPr>
          <w:rFonts w:ascii="Times New Roman" w:hAnsi="Times New Roman"/>
        </w:rPr>
        <w:t>выбор оптимальных эксплуатационных режимов работы ГТС.</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.2.</w:t>
      </w:r>
      <w:r w:rsidRPr="00E40235">
        <w:rPr>
          <w:rStyle w:val="FontStyle17"/>
          <w:sz w:val="24"/>
          <w:szCs w:val="24"/>
        </w:rPr>
        <w:tab/>
        <w:t>Организация и осуществление натурных наблюдений</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Натурные наблюдения за состоянием ГТС должен быть организован </w:t>
      </w:r>
      <w:r w:rsidRPr="00E40235">
        <w:rPr>
          <w:rFonts w:ascii="Times New Roman" w:hAnsi="Times New Roman"/>
        </w:rPr>
        <w:br/>
        <w:t>с начала их возведения и продолжаться в течение всего времени строительства и эксплуатации.</w:t>
      </w:r>
    </w:p>
    <w:p w:rsidR="001D009B" w:rsidRPr="00E40235" w:rsidRDefault="001D009B" w:rsidP="00E40235">
      <w:pPr>
        <w:pStyle w:val="NoSpacing"/>
        <w:jc w:val="both"/>
        <w:rPr>
          <w:rFonts w:ascii="Times New Roman" w:hAnsi="Times New Roman"/>
        </w:rPr>
      </w:pPr>
      <w:r w:rsidRPr="00E40235">
        <w:rPr>
          <w:rFonts w:ascii="Times New Roman" w:hAnsi="Times New Roman"/>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p>
    <w:p w:rsidR="001D009B" w:rsidRPr="00E40235" w:rsidRDefault="001D009B" w:rsidP="00E40235">
      <w:pPr>
        <w:pStyle w:val="NoSpacing"/>
        <w:jc w:val="both"/>
        <w:rPr>
          <w:rFonts w:ascii="Times New Roman" w:hAnsi="Times New Roman"/>
        </w:rPr>
      </w:pPr>
      <w:r w:rsidRPr="00E40235">
        <w:rPr>
          <w:rFonts w:ascii="Times New Roman" w:hAnsi="Times New Roman"/>
        </w:rPr>
        <w:t> При организации и проведении наблюдений за гидротехническими сооружениями необходимо соблюдать следующие требования:</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регистрация уровней бьефов </w:t>
      </w:r>
    </w:p>
    <w:p w:rsidR="001D009B" w:rsidRPr="00E40235" w:rsidRDefault="001D009B" w:rsidP="00E40235">
      <w:pPr>
        <w:pStyle w:val="NoSpacing"/>
        <w:jc w:val="both"/>
        <w:rPr>
          <w:rFonts w:ascii="Times New Roman" w:hAnsi="Times New Roman"/>
        </w:rPr>
      </w:pPr>
      <w:r w:rsidRPr="00E40235">
        <w:rPr>
          <w:rFonts w:ascii="Times New Roman" w:hAnsi="Times New Roman"/>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1D009B" w:rsidRPr="00E40235" w:rsidRDefault="001D009B" w:rsidP="00E40235">
      <w:pPr>
        <w:pStyle w:val="NoSpacing"/>
        <w:jc w:val="both"/>
        <w:rPr>
          <w:rFonts w:ascii="Times New Roman" w:hAnsi="Times New Roman"/>
        </w:rPr>
      </w:pPr>
      <w:r w:rsidRPr="00E40235">
        <w:rPr>
          <w:rFonts w:ascii="Times New Roman" w:hAnsi="Times New Roman"/>
        </w:rPr>
        <w:t>осуществление осмотров сооружений по графику, учитывающему сезонность раскрытия трещин и швов, фильтрации и водопроявлений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1D009B" w:rsidRPr="00E40235" w:rsidRDefault="001D009B" w:rsidP="00E40235">
      <w:pPr>
        <w:pStyle w:val="NoSpacing"/>
        <w:jc w:val="both"/>
        <w:rPr>
          <w:rFonts w:ascii="Times New Roman" w:hAnsi="Times New Roman"/>
        </w:rPr>
      </w:pPr>
      <w:r w:rsidRPr="00E40235">
        <w:rPr>
          <w:rFonts w:ascii="Times New Roman" w:hAnsi="Times New Roman"/>
        </w:rPr>
        <w:t> На ГТС в сроки, установленные инструкцией и в предусмотренном ею объеме, должны проводиться наблюдения:</w:t>
      </w:r>
    </w:p>
    <w:p w:rsidR="001D009B" w:rsidRPr="00E40235" w:rsidRDefault="001D009B" w:rsidP="00E40235">
      <w:pPr>
        <w:pStyle w:val="NoSpacing"/>
        <w:jc w:val="both"/>
        <w:rPr>
          <w:rFonts w:ascii="Times New Roman" w:hAnsi="Times New Roman"/>
        </w:rPr>
      </w:pPr>
      <w:r w:rsidRPr="00E40235">
        <w:rPr>
          <w:rFonts w:ascii="Times New Roman" w:hAnsi="Times New Roman"/>
        </w:rPr>
        <w:t>за осадками и смещениями сооружений и их оснований;</w:t>
      </w:r>
    </w:p>
    <w:p w:rsidR="001D009B" w:rsidRPr="00E40235" w:rsidRDefault="001D009B" w:rsidP="00E40235">
      <w:pPr>
        <w:pStyle w:val="NoSpacing"/>
        <w:jc w:val="both"/>
        <w:rPr>
          <w:rFonts w:ascii="Times New Roman" w:hAnsi="Times New Roman"/>
        </w:rPr>
      </w:pPr>
      <w:r w:rsidRPr="00E40235">
        <w:rPr>
          <w:rFonts w:ascii="Times New Roman" w:hAnsi="Times New Roman"/>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1D009B" w:rsidRPr="00E40235" w:rsidRDefault="001D009B" w:rsidP="00E40235">
      <w:pPr>
        <w:pStyle w:val="NoSpacing"/>
        <w:jc w:val="both"/>
        <w:rPr>
          <w:rFonts w:ascii="Times New Roman" w:hAnsi="Times New Roman"/>
        </w:rPr>
      </w:pPr>
      <w:r w:rsidRPr="00E40235">
        <w:rPr>
          <w:rFonts w:ascii="Times New Roman" w:hAnsi="Times New Roman"/>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1D009B" w:rsidRPr="00E40235" w:rsidRDefault="001D009B" w:rsidP="00E40235">
      <w:pPr>
        <w:pStyle w:val="NoSpacing"/>
        <w:jc w:val="both"/>
        <w:rPr>
          <w:rFonts w:ascii="Times New Roman" w:hAnsi="Times New Roman"/>
        </w:rPr>
      </w:pPr>
      <w:r w:rsidRPr="00E40235">
        <w:rPr>
          <w:rFonts w:ascii="Times New Roman" w:hAnsi="Times New Roman"/>
        </w:rPr>
        <w:t>за воздействием потока на сооружения, в частности, размывом водобоя и рисбермы, дна и берегов, за кавитационным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1D009B" w:rsidRPr="00E40235" w:rsidRDefault="001D009B" w:rsidP="00E40235">
      <w:pPr>
        <w:pStyle w:val="NoSpacing"/>
        <w:jc w:val="both"/>
        <w:rPr>
          <w:rFonts w:ascii="Times New Roman" w:hAnsi="Times New Roman"/>
        </w:rPr>
      </w:pPr>
      <w:r w:rsidRPr="00E40235">
        <w:rPr>
          <w:rFonts w:ascii="Times New Roman" w:hAnsi="Times New Roman"/>
        </w:rPr>
        <w:t>за воздействием льда на сооружения и их обледенением.</w:t>
      </w:r>
    </w:p>
    <w:p w:rsidR="001D009B" w:rsidRPr="00E40235" w:rsidRDefault="001D009B" w:rsidP="00E40235">
      <w:pPr>
        <w:pStyle w:val="NoSpacing"/>
        <w:jc w:val="both"/>
        <w:rPr>
          <w:rFonts w:ascii="Times New Roman" w:hAnsi="Times New Roman"/>
        </w:rPr>
      </w:pPr>
      <w:r w:rsidRPr="00E40235">
        <w:rPr>
          <w:rFonts w:ascii="Times New Roman" w:hAnsi="Times New Roman"/>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.3.</w:t>
      </w:r>
      <w:r w:rsidRPr="00E40235">
        <w:rPr>
          <w:rStyle w:val="FontStyle17"/>
          <w:sz w:val="24"/>
          <w:szCs w:val="24"/>
        </w:rPr>
        <w:tab/>
        <w:t>Применяемые методики инструментального контроля параметров</w:t>
      </w:r>
      <w:r w:rsidRPr="00E40235">
        <w:rPr>
          <w:rStyle w:val="FontStyle17"/>
          <w:sz w:val="24"/>
          <w:szCs w:val="24"/>
        </w:rPr>
        <w:br/>
        <w:t>ГТС, их измерения и описание</w:t>
      </w:r>
    </w:p>
    <w:p w:rsidR="001D009B" w:rsidRPr="00E40235" w:rsidRDefault="001D009B" w:rsidP="00E40235">
      <w:pPr>
        <w:pStyle w:val="NoSpacing"/>
        <w:jc w:val="both"/>
        <w:rPr>
          <w:rFonts w:ascii="Times New Roman" w:hAnsi="Times New Roman"/>
        </w:rPr>
      </w:pPr>
      <w:r w:rsidRPr="00E40235">
        <w:rPr>
          <w:rFonts w:ascii="Times New Roman" w:hAnsi="Times New Roman"/>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.4.</w:t>
      </w:r>
      <w:r w:rsidRPr="00E40235">
        <w:rPr>
          <w:rStyle w:val="FontStyle17"/>
          <w:sz w:val="24"/>
          <w:szCs w:val="24"/>
        </w:rPr>
        <w:tab/>
        <w:t>Графики осмотров ГТС</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1D009B" w:rsidRPr="00E40235" w:rsidRDefault="001D009B" w:rsidP="00E40235">
      <w:pPr>
        <w:pStyle w:val="NoSpacing"/>
        <w:jc w:val="both"/>
        <w:rPr>
          <w:rFonts w:ascii="Times New Roman" w:hAnsi="Times New Roman"/>
        </w:rPr>
      </w:pPr>
      <w:r w:rsidRPr="00E40235">
        <w:rPr>
          <w:rFonts w:ascii="Times New Roman" w:hAnsi="Times New Roman"/>
        </w:rPr>
        <w:t>Плановые технические осмотры сооружений могут быть общими и выборочными.</w:t>
      </w:r>
    </w:p>
    <w:p w:rsidR="001D009B" w:rsidRPr="00E40235" w:rsidRDefault="001D009B" w:rsidP="00E40235">
      <w:pPr>
        <w:pStyle w:val="NoSpacing"/>
        <w:jc w:val="both"/>
        <w:rPr>
          <w:rFonts w:ascii="Times New Roman" w:hAnsi="Times New Roman"/>
        </w:rPr>
      </w:pPr>
      <w:r w:rsidRPr="00E40235">
        <w:rPr>
          <w:rFonts w:ascii="Times New Roman" w:hAnsi="Times New Roman"/>
        </w:rPr>
        <w:t>Общие осмотры следует проводить два раза в год - весной и осенью.</w:t>
      </w:r>
    </w:p>
    <w:p w:rsidR="001D009B" w:rsidRPr="00E40235" w:rsidRDefault="001D009B" w:rsidP="00E40235">
      <w:pPr>
        <w:pStyle w:val="NoSpacing"/>
        <w:jc w:val="both"/>
        <w:rPr>
          <w:rFonts w:ascii="Times New Roman" w:hAnsi="Times New Roman"/>
        </w:rPr>
      </w:pPr>
      <w:r w:rsidRPr="00E40235">
        <w:rPr>
          <w:rFonts w:ascii="Times New Roman" w:hAnsi="Times New Roman"/>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1D009B" w:rsidRPr="00E40235" w:rsidRDefault="001D009B" w:rsidP="00E40235">
      <w:pPr>
        <w:pStyle w:val="NoSpacing"/>
        <w:jc w:val="both"/>
        <w:rPr>
          <w:rFonts w:ascii="Times New Roman" w:hAnsi="Times New Roman"/>
        </w:rPr>
      </w:pPr>
      <w:r w:rsidRPr="00E40235">
        <w:rPr>
          <w:rFonts w:ascii="Times New Roman" w:hAnsi="Times New Roman"/>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1D009B" w:rsidRPr="00E40235" w:rsidRDefault="001D009B" w:rsidP="00E40235">
      <w:pPr>
        <w:pStyle w:val="NoSpacing"/>
        <w:jc w:val="both"/>
        <w:rPr>
          <w:rFonts w:ascii="Times New Roman" w:hAnsi="Times New Roman"/>
        </w:rPr>
      </w:pPr>
      <w:r w:rsidRPr="00E40235">
        <w:rPr>
          <w:rFonts w:ascii="Times New Roman" w:hAnsi="Times New Roman"/>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1D009B" w:rsidRPr="00251038" w:rsidRDefault="001D009B" w:rsidP="00E40235">
      <w:pPr>
        <w:pStyle w:val="NoSpacing"/>
        <w:jc w:val="both"/>
        <w:rPr>
          <w:rStyle w:val="FontStyle17"/>
          <w:sz w:val="22"/>
          <w:szCs w:val="22"/>
        </w:rPr>
      </w:pPr>
      <w:r w:rsidRPr="00E40235">
        <w:rPr>
          <w:rFonts w:ascii="Times New Roman" w:hAnsi="Times New Roman"/>
        </w:rPr>
        <w:t>Кроме плановых осмотров, должны проводиться внеочередные осмотры ГТС после чрезвычайных стихийных явлений или аварий.</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.5.</w:t>
      </w:r>
      <w:r w:rsidRPr="00E40235">
        <w:rPr>
          <w:rStyle w:val="FontStyle17"/>
          <w:sz w:val="24"/>
          <w:szCs w:val="24"/>
        </w:rPr>
        <w:tab/>
        <w:t>Организация и проведение предпаводковых и послепаводковых</w:t>
      </w:r>
      <w:r w:rsidRPr="00E40235">
        <w:rPr>
          <w:rStyle w:val="FontStyle17"/>
          <w:sz w:val="24"/>
          <w:szCs w:val="24"/>
        </w:rPr>
        <w:br/>
        <w:t>обследований ГТС</w:t>
      </w:r>
    </w:p>
    <w:p w:rsidR="001D009B" w:rsidRPr="00E40235" w:rsidRDefault="001D009B" w:rsidP="00E40235">
      <w:pPr>
        <w:pStyle w:val="NoSpacing"/>
        <w:jc w:val="both"/>
        <w:rPr>
          <w:rFonts w:ascii="Times New Roman" w:hAnsi="Times New Roman"/>
        </w:rPr>
      </w:pPr>
      <w:r w:rsidRPr="00E40235">
        <w:rPr>
          <w:rFonts w:ascii="Times New Roman" w:hAnsi="Times New Roman"/>
        </w:rPr>
        <w:t>Ежегодно до наступления паводкового периода противопаводковая комиссия проводит обследование ГТС к пропуску весеннего половодья:</w:t>
      </w:r>
    </w:p>
    <w:p w:rsidR="001D009B" w:rsidRPr="00E40235" w:rsidRDefault="001D009B" w:rsidP="00E40235">
      <w:pPr>
        <w:pStyle w:val="NoSpacing"/>
        <w:jc w:val="both"/>
        <w:rPr>
          <w:rFonts w:ascii="Times New Roman" w:hAnsi="Times New Roman"/>
        </w:rPr>
      </w:pPr>
      <w:r w:rsidRPr="00E40235">
        <w:rPr>
          <w:rFonts w:ascii="Times New Roman" w:hAnsi="Times New Roman"/>
        </w:rPr>
        <w:t>общий осмотр состояния ГТС;</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проверка действия затворов и оборудования, работа которых связана с пропуском высоких вод; </w:t>
      </w:r>
    </w:p>
    <w:p w:rsidR="001D009B" w:rsidRPr="00E40235" w:rsidRDefault="001D009B" w:rsidP="00E40235">
      <w:pPr>
        <w:pStyle w:val="NoSpacing"/>
        <w:jc w:val="both"/>
        <w:rPr>
          <w:rFonts w:ascii="Times New Roman" w:hAnsi="Times New Roman"/>
        </w:rPr>
      </w:pPr>
      <w:r w:rsidRPr="00E40235">
        <w:rPr>
          <w:rFonts w:ascii="Times New Roman" w:hAnsi="Times New Roman"/>
        </w:rPr>
        <w:t>проверка проездов и подъездов для автотранспорта к ГТС с учетом неблагоприятных метеорологических условий (дождь, снежный покров и т.п.).</w:t>
      </w:r>
    </w:p>
    <w:p w:rsidR="001D009B" w:rsidRPr="00E40235" w:rsidRDefault="001D009B" w:rsidP="00E40235">
      <w:pPr>
        <w:pStyle w:val="NoSpacing"/>
        <w:jc w:val="both"/>
        <w:rPr>
          <w:rFonts w:ascii="Times New Roman" w:hAnsi="Times New Roman"/>
        </w:rPr>
      </w:pPr>
      <w:r w:rsidRPr="00E40235">
        <w:rPr>
          <w:rFonts w:ascii="Times New Roman" w:hAnsi="Times New Roman"/>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.6</w:t>
      </w:r>
      <w:r w:rsidRPr="00E40235">
        <w:rPr>
          <w:rStyle w:val="FontStyle17"/>
          <w:sz w:val="24"/>
          <w:szCs w:val="24"/>
        </w:rPr>
        <w:tab/>
        <w:t>Перечень должностных лиц, производящих наблюдения и измерения</w:t>
      </w:r>
    </w:p>
    <w:p w:rsidR="001D009B" w:rsidRPr="00251038" w:rsidRDefault="001D009B" w:rsidP="00E40235">
      <w:pPr>
        <w:pStyle w:val="NoSpacing"/>
        <w:jc w:val="both"/>
        <w:rPr>
          <w:rStyle w:val="FontStyle17"/>
          <w:sz w:val="22"/>
          <w:szCs w:val="22"/>
        </w:rPr>
      </w:pPr>
      <w:r w:rsidRPr="00E40235">
        <w:rPr>
          <w:rFonts w:ascii="Times New Roman" w:hAnsi="Times New Roman"/>
        </w:rPr>
        <w:t xml:space="preserve">Глава администрации, а также арендаторы ГТС несут ответственность за наблюдения на ГТС. Собственник ГТС  своим распоряжением назначает ответственного по эксплуатации ГТС и заключается договор. </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.7</w:t>
      </w:r>
      <w:r w:rsidRPr="00E40235">
        <w:rPr>
          <w:rStyle w:val="FontStyle17"/>
          <w:sz w:val="24"/>
          <w:szCs w:val="24"/>
        </w:rPr>
        <w:tab/>
        <w:t>Организация и осуществление обработки и анализа результатов  наблюдений и измерений</w:t>
      </w:r>
    </w:p>
    <w:p w:rsidR="001D009B" w:rsidRPr="00E40235" w:rsidRDefault="001D009B" w:rsidP="00E40235">
      <w:pPr>
        <w:pStyle w:val="NoSpacing"/>
        <w:jc w:val="both"/>
        <w:rPr>
          <w:rFonts w:ascii="Times New Roman" w:hAnsi="Times New Roman"/>
        </w:rPr>
      </w:pPr>
      <w:r w:rsidRPr="00E40235">
        <w:rPr>
          <w:rFonts w:ascii="Times New Roman" w:hAnsi="Times New Roman"/>
        </w:rPr>
        <w:t>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1D009B" w:rsidRPr="00E40235" w:rsidRDefault="001D009B" w:rsidP="00E40235">
      <w:pPr>
        <w:pStyle w:val="NoSpacing"/>
        <w:jc w:val="both"/>
        <w:rPr>
          <w:rFonts w:ascii="Times New Roman" w:hAnsi="Times New Roman"/>
        </w:rPr>
      </w:pPr>
      <w:r w:rsidRPr="00E40235">
        <w:rPr>
          <w:rFonts w:ascii="Times New Roman" w:hAnsi="Times New Roman"/>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технического состояния сооружений; </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необходимости выполнения специальных исследований для повышения безопасности работы сооружений; </w:t>
      </w:r>
    </w:p>
    <w:p w:rsidR="001D009B" w:rsidRPr="00E40235" w:rsidRDefault="001D009B" w:rsidP="00E40235">
      <w:pPr>
        <w:pStyle w:val="NoSpacing"/>
        <w:jc w:val="both"/>
        <w:rPr>
          <w:rFonts w:ascii="Times New Roman" w:hAnsi="Times New Roman"/>
        </w:rPr>
      </w:pPr>
      <w:r w:rsidRPr="00E40235">
        <w:rPr>
          <w:rFonts w:ascii="Times New Roman" w:hAnsi="Times New Roman"/>
        </w:rPr>
        <w:t xml:space="preserve">оценки безопасности гидротехнического сооружения и анализ причин ее снижения </w:t>
      </w:r>
    </w:p>
    <w:p w:rsidR="001D009B" w:rsidRPr="00E40235" w:rsidRDefault="001D009B" w:rsidP="00E40235">
      <w:pPr>
        <w:pStyle w:val="NoSpacing"/>
        <w:jc w:val="both"/>
        <w:rPr>
          <w:rStyle w:val="FontStyle17"/>
          <w:sz w:val="24"/>
          <w:szCs w:val="24"/>
        </w:rPr>
      </w:pPr>
      <w:r w:rsidRPr="00E40235">
        <w:rPr>
          <w:rFonts w:ascii="Times New Roman" w:hAnsi="Times New Roman"/>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1D009B" w:rsidRPr="00E40235" w:rsidRDefault="001D009B" w:rsidP="00E40235">
      <w:pPr>
        <w:pStyle w:val="NoSpacing"/>
        <w:jc w:val="both"/>
        <w:rPr>
          <w:rStyle w:val="FontStyle17"/>
          <w:sz w:val="24"/>
          <w:szCs w:val="24"/>
        </w:rPr>
      </w:pPr>
      <w:r>
        <w:rPr>
          <w:rStyle w:val="FontStyle17"/>
          <w:sz w:val="24"/>
          <w:szCs w:val="24"/>
        </w:rPr>
        <w:t>3</w:t>
      </w:r>
      <w:r w:rsidRPr="00E40235">
        <w:rPr>
          <w:rStyle w:val="FontStyle17"/>
          <w:sz w:val="24"/>
          <w:szCs w:val="24"/>
        </w:rPr>
        <w:t>.8.</w:t>
      </w:r>
      <w:r w:rsidRPr="00E40235">
        <w:rPr>
          <w:rStyle w:val="FontStyle17"/>
          <w:sz w:val="24"/>
          <w:szCs w:val="24"/>
        </w:rPr>
        <w:tab/>
        <w:t>Порядок подготовки и регламент проведения ремонтных работ,</w:t>
      </w:r>
      <w:r w:rsidRPr="00E40235">
        <w:rPr>
          <w:rStyle w:val="FontStyle17"/>
          <w:sz w:val="24"/>
          <w:szCs w:val="24"/>
        </w:rPr>
        <w:br/>
        <w:t>типовые схемы и решения по ремонту повреждений, которые подлежат</w:t>
      </w:r>
      <w:r w:rsidRPr="00E40235">
        <w:rPr>
          <w:rStyle w:val="FontStyle17"/>
          <w:sz w:val="24"/>
          <w:szCs w:val="24"/>
        </w:rPr>
        <w:br/>
        <w:t>немедленному устранению (в случае, если создают угрозу)</w:t>
      </w:r>
      <w:r w:rsidRPr="00E40235">
        <w:rPr>
          <w:rStyle w:val="FontStyle17"/>
          <w:sz w:val="24"/>
          <w:szCs w:val="24"/>
        </w:rPr>
        <w:br/>
        <w:t>эксплуатационным персоналом.</w:t>
      </w:r>
    </w:p>
    <w:p w:rsidR="001D009B" w:rsidRPr="00E40235" w:rsidRDefault="001D009B" w:rsidP="00E40235">
      <w:pPr>
        <w:pStyle w:val="NoSpacing"/>
        <w:jc w:val="both"/>
        <w:rPr>
          <w:rFonts w:ascii="Times New Roman" w:hAnsi="Times New Roman"/>
        </w:rPr>
      </w:pPr>
      <w:r w:rsidRPr="00E40235">
        <w:rPr>
          <w:rFonts w:ascii="Times New Roman" w:hAnsi="Times New Roman"/>
        </w:rPr>
        <w:t>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1D009B" w:rsidRPr="00E40235" w:rsidRDefault="001D009B" w:rsidP="00E40235">
      <w:pPr>
        <w:pStyle w:val="NoSpacing"/>
        <w:jc w:val="both"/>
        <w:rPr>
          <w:rFonts w:ascii="Times New Roman" w:hAnsi="Times New Roman"/>
        </w:rPr>
      </w:pPr>
      <w:r w:rsidRPr="00E40235">
        <w:rPr>
          <w:rFonts w:ascii="Times New Roman" w:hAnsi="Times New Roman"/>
        </w:rPr>
        <w:t>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1D009B" w:rsidRPr="00E40235" w:rsidRDefault="001D009B" w:rsidP="00E40235">
      <w:pPr>
        <w:pStyle w:val="NoSpacing"/>
        <w:jc w:val="both"/>
        <w:rPr>
          <w:rFonts w:ascii="Times New Roman" w:hAnsi="Times New Roman"/>
        </w:rPr>
      </w:pPr>
      <w:r w:rsidRPr="00E40235">
        <w:rPr>
          <w:rFonts w:ascii="Times New Roman" w:hAnsi="Times New Roman"/>
        </w:rPr>
        <w:t>Планы ремонтных работ составляются на основании результатов:</w:t>
      </w:r>
    </w:p>
    <w:p w:rsidR="001D009B" w:rsidRPr="00E40235" w:rsidRDefault="001D009B" w:rsidP="00E40235">
      <w:pPr>
        <w:pStyle w:val="NoSpacing"/>
        <w:jc w:val="both"/>
        <w:rPr>
          <w:rFonts w:ascii="Times New Roman" w:hAnsi="Times New Roman"/>
        </w:rPr>
      </w:pPr>
      <w:r w:rsidRPr="00E40235">
        <w:rPr>
          <w:rFonts w:ascii="Times New Roman" w:hAnsi="Times New Roman"/>
        </w:rPr>
        <w:t>систематических осмотров гидротехнических сооружений, в том числе после прохождения паводков;</w:t>
      </w:r>
    </w:p>
    <w:p w:rsidR="001D009B" w:rsidRPr="00E40235" w:rsidRDefault="001D009B" w:rsidP="00E40235">
      <w:pPr>
        <w:pStyle w:val="NoSpacing"/>
        <w:jc w:val="both"/>
        <w:rPr>
          <w:rFonts w:ascii="Times New Roman" w:hAnsi="Times New Roman"/>
        </w:rPr>
      </w:pPr>
      <w:r w:rsidRPr="00E40235">
        <w:rPr>
          <w:rFonts w:ascii="Times New Roman" w:hAnsi="Times New Roman"/>
        </w:rPr>
        <w:t>внеочередных осмотров после стихийных бедствий или аварий (отказов);</w:t>
      </w:r>
    </w:p>
    <w:p w:rsidR="001D009B" w:rsidRPr="00E40235" w:rsidRDefault="001D009B" w:rsidP="00E40235">
      <w:pPr>
        <w:pStyle w:val="NoSpacing"/>
        <w:jc w:val="both"/>
        <w:rPr>
          <w:rFonts w:ascii="Times New Roman" w:hAnsi="Times New Roman"/>
        </w:rPr>
      </w:pPr>
      <w:r w:rsidRPr="00E40235">
        <w:rPr>
          <w:rFonts w:ascii="Times New Roman" w:hAnsi="Times New Roman"/>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1D009B" w:rsidRPr="00E40235" w:rsidRDefault="001D009B" w:rsidP="00E40235">
      <w:pPr>
        <w:pStyle w:val="NoSpacing"/>
        <w:jc w:val="both"/>
        <w:rPr>
          <w:rFonts w:ascii="Times New Roman" w:hAnsi="Times New Roman"/>
        </w:rPr>
      </w:pPr>
      <w:r w:rsidRPr="00E40235">
        <w:rPr>
          <w:rFonts w:ascii="Times New Roman" w:hAnsi="Times New Roman"/>
        </w:rPr>
        <w:t>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1D009B" w:rsidRPr="00E40235" w:rsidRDefault="001D009B" w:rsidP="00E40235">
      <w:pPr>
        <w:pStyle w:val="NoSpacing"/>
        <w:jc w:val="both"/>
        <w:rPr>
          <w:rFonts w:ascii="Times New Roman" w:hAnsi="Times New Roman"/>
        </w:rPr>
      </w:pPr>
      <w:r w:rsidRPr="00E40235">
        <w:rPr>
          <w:rFonts w:ascii="Times New Roman" w:hAnsi="Times New Roman"/>
        </w:rPr>
        <w:t>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1D009B" w:rsidRPr="00E40235" w:rsidRDefault="001D009B" w:rsidP="00E40235">
      <w:pPr>
        <w:pStyle w:val="NoSpacing"/>
        <w:jc w:val="both"/>
        <w:rPr>
          <w:rFonts w:ascii="Times New Roman" w:hAnsi="Times New Roman"/>
        </w:rPr>
      </w:pPr>
      <w:r w:rsidRPr="00E40235">
        <w:rPr>
          <w:rFonts w:ascii="Times New Roman" w:hAnsi="Times New Roman"/>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1D009B" w:rsidRPr="00E40235" w:rsidRDefault="001D009B" w:rsidP="00E40235">
      <w:pPr>
        <w:pStyle w:val="NoSpacing"/>
        <w:jc w:val="both"/>
        <w:rPr>
          <w:rFonts w:ascii="Times New Roman" w:hAnsi="Times New Roman"/>
        </w:rPr>
      </w:pPr>
      <w:r w:rsidRPr="00E40235">
        <w:rPr>
          <w:rFonts w:ascii="Times New Roman" w:hAnsi="Times New Roman"/>
        </w:rPr>
        <w:t>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1D009B" w:rsidRPr="00E40235" w:rsidRDefault="001D009B" w:rsidP="00E40235">
      <w:pPr>
        <w:pStyle w:val="NoSpacing"/>
        <w:jc w:val="both"/>
        <w:rPr>
          <w:rFonts w:ascii="Times New Roman" w:hAnsi="Times New Roman"/>
        </w:rPr>
      </w:pPr>
      <w:r w:rsidRPr="00E40235">
        <w:rPr>
          <w:rFonts w:ascii="Times New Roman" w:hAnsi="Times New Roman"/>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1D009B" w:rsidRPr="00251038" w:rsidRDefault="001D009B" w:rsidP="00E40235">
      <w:pPr>
        <w:pStyle w:val="NoSpacing"/>
        <w:jc w:val="both"/>
        <w:rPr>
          <w:rStyle w:val="FontStyle17"/>
          <w:sz w:val="22"/>
          <w:szCs w:val="22"/>
        </w:rPr>
      </w:pPr>
      <w:r w:rsidRPr="00E40235">
        <w:rPr>
          <w:rFonts w:ascii="Times New Roman" w:hAnsi="Times New Roman"/>
        </w:rPr>
        <w:t>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1D009B" w:rsidRPr="00251038" w:rsidRDefault="001D009B" w:rsidP="00251038">
      <w:pPr>
        <w:pStyle w:val="NoSpacing"/>
        <w:jc w:val="center"/>
        <w:rPr>
          <w:rStyle w:val="FontStyle17"/>
          <w:b/>
          <w:sz w:val="24"/>
          <w:szCs w:val="24"/>
        </w:rPr>
      </w:pPr>
      <w:r w:rsidRPr="00251038">
        <w:rPr>
          <w:rStyle w:val="FontStyle17"/>
          <w:b/>
          <w:sz w:val="24"/>
          <w:szCs w:val="24"/>
        </w:rPr>
        <w:t>4. Основные правила технической эксплуатации ГТС</w:t>
      </w:r>
    </w:p>
    <w:p w:rsidR="001D009B" w:rsidRPr="00F57CF3" w:rsidRDefault="001D009B" w:rsidP="00251038">
      <w:pPr>
        <w:pStyle w:val="NoSpacing"/>
        <w:rPr>
          <w:rStyle w:val="FontStyle17"/>
          <w:sz w:val="24"/>
          <w:szCs w:val="24"/>
        </w:rPr>
      </w:pPr>
      <w:r>
        <w:rPr>
          <w:rStyle w:val="FontStyle17"/>
          <w:sz w:val="24"/>
          <w:szCs w:val="24"/>
        </w:rPr>
        <w:t>4</w:t>
      </w:r>
      <w:r w:rsidRPr="00F57CF3">
        <w:rPr>
          <w:rStyle w:val="FontStyle17"/>
          <w:sz w:val="24"/>
          <w:szCs w:val="24"/>
        </w:rPr>
        <w:t>.1.</w:t>
      </w:r>
      <w:r w:rsidRPr="00F57CF3">
        <w:rPr>
          <w:rStyle w:val="FontStyle17"/>
          <w:sz w:val="24"/>
          <w:szCs w:val="24"/>
        </w:rPr>
        <w:tab/>
        <w:t>Требования техники безопасности при эксплуатации ГТС</w:t>
      </w:r>
    </w:p>
    <w:p w:rsidR="001D009B" w:rsidRPr="00F57CF3" w:rsidRDefault="001D009B" w:rsidP="00132A1C">
      <w:pPr>
        <w:pStyle w:val="consnormal"/>
        <w:spacing w:before="0" w:beforeAutospacing="0" w:after="0" w:afterAutospacing="0"/>
        <w:ind w:firstLine="284"/>
        <w:jc w:val="both"/>
        <w:rPr>
          <w:shd w:val="clear" w:color="auto" w:fill="FFFFFF"/>
        </w:rPr>
      </w:pPr>
      <w:r w:rsidRPr="00F57CF3">
        <w:rPr>
          <w:rStyle w:val="apple-converted-space"/>
          <w:shd w:val="clear" w:color="auto" w:fill="FFFFFF"/>
        </w:rPr>
        <w:t> </w:t>
      </w:r>
      <w:r w:rsidRPr="00F57CF3">
        <w:rPr>
          <w:shd w:val="clear" w:color="auto" w:fill="FFFFFF"/>
        </w:rPr>
        <w:t>Лица, допущенные к работам должны быть обучены и иметь об этом запись в удостоверении в соответствии с требованиями</w:t>
      </w:r>
    </w:p>
    <w:p w:rsidR="001D009B" w:rsidRPr="00F57CF3" w:rsidRDefault="001D009B" w:rsidP="00132A1C">
      <w:pPr>
        <w:pStyle w:val="consnormal"/>
        <w:spacing w:before="0" w:beforeAutospacing="0" w:after="0" w:afterAutospacing="0"/>
        <w:ind w:firstLine="284"/>
        <w:jc w:val="both"/>
        <w:rPr>
          <w:shd w:val="clear" w:color="auto" w:fill="FFFFFF"/>
        </w:rPr>
      </w:pPr>
      <w:r w:rsidRPr="00F57CF3">
        <w:t> </w:t>
      </w:r>
      <w:r w:rsidRPr="00F57CF3">
        <w:rPr>
          <w:shd w:val="clear" w:color="auto" w:fill="FFFFFF"/>
        </w:rPr>
        <w:t xml:space="preserve">При ремонтных работах должна соблюдаться предусмотренная проектом производства работ или технологической документацией последовательность операций, </w:t>
      </w:r>
    </w:p>
    <w:p w:rsidR="001D009B" w:rsidRPr="00F57CF3" w:rsidRDefault="001D009B" w:rsidP="00132A1C">
      <w:pPr>
        <w:pStyle w:val="consnormal"/>
        <w:spacing w:before="0" w:beforeAutospacing="0" w:after="0" w:afterAutospacing="0"/>
        <w:ind w:firstLine="284"/>
        <w:jc w:val="both"/>
      </w:pPr>
      <w:r w:rsidRPr="00F57CF3">
        <w:t>Водосбросное сооружение  должны быть защищены от попадания в них посторонних предметов, льда ледозащитным устройством.</w:t>
      </w:r>
    </w:p>
    <w:p w:rsidR="001D009B" w:rsidRPr="00F57CF3" w:rsidRDefault="001D009B" w:rsidP="00132A1C">
      <w:pPr>
        <w:pStyle w:val="consnormal"/>
        <w:spacing w:before="0" w:beforeAutospacing="0" w:after="0" w:afterAutospacing="0"/>
        <w:ind w:firstLine="284"/>
        <w:jc w:val="both"/>
      </w:pPr>
      <w:r w:rsidRPr="00F57CF3">
        <w:t xml:space="preserve">Служебный мост оборудуется оградой  или перилами </w:t>
      </w:r>
    </w:p>
    <w:p w:rsidR="001D009B" w:rsidRPr="00F57CF3" w:rsidRDefault="001D009B" w:rsidP="00132A1C">
      <w:pPr>
        <w:pStyle w:val="consnormal"/>
        <w:spacing w:before="0" w:beforeAutospacing="0" w:after="0" w:afterAutospacing="0"/>
        <w:ind w:firstLine="284"/>
        <w:jc w:val="both"/>
        <w:rPr>
          <w:rFonts w:ascii="Arial" w:hAnsi="Arial" w:cs="Arial"/>
          <w:color w:val="000000"/>
        </w:rPr>
      </w:pPr>
      <w:r w:rsidRPr="00F57CF3">
        <w:rPr>
          <w:color w:val="000000"/>
        </w:rPr>
        <w:t xml:space="preserve">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1D009B" w:rsidRPr="00251038" w:rsidRDefault="001D009B" w:rsidP="00251038">
      <w:pPr>
        <w:pStyle w:val="NoSpacing"/>
        <w:rPr>
          <w:rFonts w:ascii="Times New Roman" w:hAnsi="Times New Roman"/>
          <w:sz w:val="24"/>
          <w:szCs w:val="24"/>
        </w:rPr>
      </w:pPr>
      <w:r w:rsidRPr="00251038">
        <w:rPr>
          <w:rFonts w:ascii="Times New Roman" w:hAnsi="Times New Roman"/>
          <w:sz w:val="24"/>
          <w:szCs w:val="24"/>
        </w:rPr>
        <w:t>Работы по очистке водозаборных и водосбросных сооружений должны производиться в присутствии ответственного руководителя.</w:t>
      </w:r>
    </w:p>
    <w:p w:rsidR="001D009B" w:rsidRPr="00F57CF3" w:rsidRDefault="001D009B" w:rsidP="00251038">
      <w:pPr>
        <w:pStyle w:val="NoSpacing"/>
        <w:rPr>
          <w:rStyle w:val="FontStyle17"/>
          <w:sz w:val="24"/>
          <w:szCs w:val="24"/>
        </w:rPr>
      </w:pPr>
      <w:r>
        <w:rPr>
          <w:rStyle w:val="FontStyle17"/>
          <w:sz w:val="24"/>
          <w:szCs w:val="24"/>
        </w:rPr>
        <w:t>4</w:t>
      </w:r>
      <w:r w:rsidRPr="00251038">
        <w:rPr>
          <w:rStyle w:val="FontStyle17"/>
          <w:sz w:val="24"/>
          <w:szCs w:val="24"/>
        </w:rPr>
        <w:t>.2.</w:t>
      </w:r>
      <w:r w:rsidRPr="00251038">
        <w:rPr>
          <w:rStyle w:val="FontStyle17"/>
          <w:sz w:val="24"/>
          <w:szCs w:val="24"/>
        </w:rPr>
        <w:tab/>
        <w:t>Основные показатели технической</w:t>
      </w:r>
      <w:r w:rsidRPr="00F57CF3">
        <w:rPr>
          <w:rStyle w:val="FontStyle17"/>
          <w:sz w:val="24"/>
          <w:szCs w:val="24"/>
        </w:rPr>
        <w:t xml:space="preserve"> исправности и работоспособности ГТС</w:t>
      </w:r>
    </w:p>
    <w:p w:rsidR="001D009B" w:rsidRPr="00F57CF3" w:rsidRDefault="001D009B" w:rsidP="00132A1C">
      <w:pPr>
        <w:autoSpaceDE w:val="0"/>
        <w:autoSpaceDN w:val="0"/>
        <w:adjustRightInd w:val="0"/>
        <w:contextualSpacing/>
        <w:rPr>
          <w:rFonts w:ascii="Times New Roman" w:hAnsi="Times New Roman"/>
          <w:sz w:val="24"/>
        </w:rPr>
      </w:pPr>
      <w:r w:rsidRPr="00F57CF3">
        <w:rPr>
          <w:rFonts w:ascii="Times New Roman" w:hAnsi="Times New Roman"/>
          <w:sz w:val="24"/>
        </w:rPr>
        <w:t>Основными показателями технической исправности и работоспособности ГТС являются:</w:t>
      </w:r>
    </w:p>
    <w:p w:rsidR="001D009B" w:rsidRPr="00F57CF3" w:rsidRDefault="001D009B" w:rsidP="00132A1C">
      <w:pPr>
        <w:autoSpaceDE w:val="0"/>
        <w:autoSpaceDN w:val="0"/>
        <w:adjustRightInd w:val="0"/>
        <w:contextualSpacing/>
        <w:rPr>
          <w:rFonts w:ascii="Times New Roman" w:hAnsi="Times New Roman"/>
          <w:sz w:val="24"/>
        </w:rPr>
      </w:pPr>
      <w:r w:rsidRPr="00132A1C">
        <w:rPr>
          <w:rFonts w:ascii="Times New Roman" w:hAnsi="Times New Roman"/>
          <w:sz w:val="24"/>
        </w:rPr>
        <w:t>- обеспечение проектной пропускной способности;</w:t>
      </w:r>
    </w:p>
    <w:p w:rsidR="001D009B" w:rsidRPr="00F57CF3" w:rsidRDefault="001D009B" w:rsidP="00132A1C">
      <w:pPr>
        <w:autoSpaceDE w:val="0"/>
        <w:autoSpaceDN w:val="0"/>
        <w:adjustRightInd w:val="0"/>
        <w:rPr>
          <w:rFonts w:ascii="Times New Roman" w:hAnsi="Times New Roman"/>
          <w:sz w:val="24"/>
        </w:rPr>
      </w:pPr>
      <w:r w:rsidRPr="00F57CF3">
        <w:rPr>
          <w:rFonts w:ascii="Times New Roman" w:hAnsi="Times New Roman"/>
          <w:sz w:val="24"/>
        </w:rPr>
        <w:t>- отсутствие заиления и зарастания, обрушения и размывов земляных</w:t>
      </w:r>
      <w:r>
        <w:rPr>
          <w:rFonts w:ascii="Times New Roman" w:hAnsi="Times New Roman"/>
          <w:sz w:val="24"/>
        </w:rPr>
        <w:t xml:space="preserve"> </w:t>
      </w:r>
      <w:r w:rsidRPr="00F57CF3">
        <w:rPr>
          <w:rFonts w:ascii="Times New Roman" w:hAnsi="Times New Roman"/>
          <w:sz w:val="24"/>
        </w:rPr>
        <w:t>элементов;</w:t>
      </w:r>
    </w:p>
    <w:p w:rsidR="001D009B" w:rsidRPr="00F57CF3" w:rsidRDefault="001D009B" w:rsidP="00132A1C">
      <w:pPr>
        <w:autoSpaceDE w:val="0"/>
        <w:autoSpaceDN w:val="0"/>
        <w:adjustRightInd w:val="0"/>
        <w:rPr>
          <w:rFonts w:ascii="Times New Roman" w:hAnsi="Times New Roman"/>
          <w:sz w:val="24"/>
        </w:rPr>
      </w:pPr>
      <w:r w:rsidRPr="00F57CF3">
        <w:rPr>
          <w:rFonts w:ascii="Times New Roman" w:hAnsi="Times New Roman"/>
          <w:sz w:val="24"/>
        </w:rPr>
        <w:t>-недопущение подтопления и затопления поверхностными водами прилегающих земель;</w:t>
      </w:r>
    </w:p>
    <w:p w:rsidR="001D009B" w:rsidRPr="00F57CF3" w:rsidRDefault="001D009B" w:rsidP="00132A1C">
      <w:pPr>
        <w:autoSpaceDE w:val="0"/>
        <w:autoSpaceDN w:val="0"/>
        <w:adjustRightInd w:val="0"/>
        <w:rPr>
          <w:rFonts w:ascii="Times New Roman" w:hAnsi="Times New Roman"/>
          <w:sz w:val="24"/>
        </w:rPr>
      </w:pPr>
      <w:r w:rsidRPr="00F57CF3">
        <w:rPr>
          <w:rFonts w:ascii="Times New Roman" w:hAnsi="Times New Roman"/>
          <w:sz w:val="24"/>
        </w:rPr>
        <w:t>- отсутствие размывов нижних бьефов, повреждений креплений рисберм и откосов;</w:t>
      </w:r>
    </w:p>
    <w:p w:rsidR="001D009B" w:rsidRPr="00F57CF3" w:rsidRDefault="001D009B" w:rsidP="00251038">
      <w:pPr>
        <w:autoSpaceDE w:val="0"/>
        <w:autoSpaceDN w:val="0"/>
        <w:adjustRightInd w:val="0"/>
        <w:jc w:val="both"/>
        <w:rPr>
          <w:rFonts w:ascii="Times New Roman" w:hAnsi="Times New Roman"/>
          <w:sz w:val="24"/>
        </w:rPr>
      </w:pPr>
      <w:r w:rsidRPr="00F57CF3">
        <w:rPr>
          <w:rFonts w:ascii="Times New Roman" w:hAnsi="Times New Roman"/>
          <w:sz w:val="24"/>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 п.);</w:t>
      </w:r>
    </w:p>
    <w:p w:rsidR="001D009B" w:rsidRPr="00F57CF3" w:rsidRDefault="001D009B" w:rsidP="00132A1C">
      <w:pPr>
        <w:autoSpaceDE w:val="0"/>
        <w:autoSpaceDN w:val="0"/>
        <w:adjustRightInd w:val="0"/>
        <w:rPr>
          <w:rFonts w:ascii="Times New Roman" w:hAnsi="Times New Roman"/>
          <w:sz w:val="24"/>
        </w:rPr>
      </w:pPr>
      <w:r w:rsidRPr="00F57CF3">
        <w:rPr>
          <w:rFonts w:ascii="Times New Roman" w:hAnsi="Times New Roman"/>
          <w:sz w:val="24"/>
        </w:rPr>
        <w:t>- отсутствие течей воды через швы сооружений;</w:t>
      </w:r>
    </w:p>
    <w:p w:rsidR="001D009B" w:rsidRPr="00251038" w:rsidRDefault="001D009B" w:rsidP="00251038">
      <w:pPr>
        <w:pStyle w:val="NoSpacing"/>
        <w:jc w:val="both"/>
        <w:rPr>
          <w:rStyle w:val="FontStyle17"/>
          <w:color w:val="215868"/>
          <w:sz w:val="24"/>
          <w:szCs w:val="24"/>
        </w:rPr>
      </w:pPr>
      <w:r w:rsidRPr="00251038">
        <w:rPr>
          <w:rFonts w:ascii="Times New Roman" w:hAnsi="Times New Roman"/>
          <w:sz w:val="24"/>
          <w:szCs w:val="24"/>
        </w:rPr>
        <w:t>- надлежащая культура производства эксплуатационных работ, эстетическое оформление и благоустройство сооружений.</w:t>
      </w:r>
    </w:p>
    <w:p w:rsidR="001D009B" w:rsidRPr="00251038" w:rsidRDefault="001D009B" w:rsidP="00251038">
      <w:pPr>
        <w:pStyle w:val="NoSpacing"/>
        <w:jc w:val="both"/>
        <w:rPr>
          <w:rStyle w:val="FontStyle17"/>
          <w:sz w:val="24"/>
          <w:szCs w:val="24"/>
        </w:rPr>
      </w:pPr>
      <w:r w:rsidRPr="00251038">
        <w:rPr>
          <w:rStyle w:val="FontStyle17"/>
          <w:sz w:val="24"/>
          <w:szCs w:val="24"/>
        </w:rPr>
        <w:t>4.3.</w:t>
      </w:r>
      <w:r w:rsidRPr="00251038">
        <w:rPr>
          <w:rStyle w:val="FontStyle17"/>
          <w:sz w:val="24"/>
          <w:szCs w:val="24"/>
        </w:rPr>
        <w:tab/>
        <w:t>Мероприятия, проводимые в случае возникновения аварийных</w:t>
      </w:r>
      <w:r w:rsidRPr="00251038">
        <w:rPr>
          <w:rStyle w:val="FontStyle17"/>
          <w:sz w:val="24"/>
          <w:szCs w:val="24"/>
        </w:rPr>
        <w:br/>
        <w:t>ситуаций, при катастрофических паводках, превышающих пропускную</w:t>
      </w:r>
      <w:r w:rsidRPr="00251038">
        <w:rPr>
          <w:rStyle w:val="FontStyle17"/>
          <w:sz w:val="24"/>
          <w:szCs w:val="24"/>
        </w:rPr>
        <w:br/>
        <w:t>способность водосбросных сооружений</w:t>
      </w:r>
    </w:p>
    <w:p w:rsidR="001D009B" w:rsidRPr="00F57CF3" w:rsidRDefault="001D009B" w:rsidP="00132A1C">
      <w:pPr>
        <w:spacing w:after="240"/>
        <w:ind w:firstLine="709"/>
        <w:contextualSpacing/>
        <w:jc w:val="both"/>
        <w:rPr>
          <w:rFonts w:ascii="Times New Roman" w:hAnsi="Times New Roman"/>
          <w:sz w:val="24"/>
        </w:rPr>
      </w:pPr>
      <w:r w:rsidRPr="00F57CF3">
        <w:rPr>
          <w:rFonts w:ascii="Times New Roman" w:hAnsi="Times New Roman"/>
          <w:sz w:val="24"/>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Планом должны быть определены:</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меры по оповещению персонала и местного населения об угрозе возникновения аварийной ситуации, основные и резервные средства связи;</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места размещения и объемы аварийных материалов и инструментов;</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привлекаемые транспортные средства и основные маршруты их передвижения.</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К таким нарушениям и процессам отнесены:</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резкое усиление фильтрационных процессов и суффозионных явлений с образованием просадочных зон и оползневых участков;</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выход из строя основных затворов или их подъемных механизмов, водосбросных и водопропускных устройств.</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Причинами возникновения аварийных ситуаций могут быть:</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прохождение высокого паводка с расходами, превышающими расчетную пропускную способность водопропускных сооружений гидроузла;</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сейсмические явления;</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различного рода обвалы и оползания горных склонов, в том числе в водохранилище с образованием высоких волн;</w:t>
      </w:r>
    </w:p>
    <w:p w:rsidR="001D009B" w:rsidRPr="00F57CF3" w:rsidRDefault="001D009B" w:rsidP="00132A1C">
      <w:pPr>
        <w:ind w:firstLine="709"/>
        <w:contextualSpacing/>
        <w:jc w:val="both"/>
        <w:rPr>
          <w:rFonts w:ascii="Times New Roman" w:hAnsi="Times New Roman"/>
          <w:sz w:val="24"/>
        </w:rPr>
      </w:pPr>
      <w:r w:rsidRPr="00462E66">
        <w:rPr>
          <w:rFonts w:ascii="Times New Roman" w:hAnsi="Times New Roman"/>
          <w:spacing w:val="-6"/>
          <w:sz w:val="24"/>
        </w:rPr>
        <w:t>катастрофические атмосферные осадки (ливень, снегопад), ледовые и шуговые явления</w:t>
      </w:r>
      <w:r w:rsidRPr="00F57CF3">
        <w:rPr>
          <w:rFonts w:ascii="Times New Roman" w:hAnsi="Times New Roman"/>
          <w:sz w:val="24"/>
        </w:rPr>
        <w:t>;</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снижение уровня воды в водохранилище;</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наращивание гребней и укрепление откосов плотин;</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устройство водоотбойных и струенаправляющих дамб и перемычек;</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перемещение в безопасное место оборудования и механизмов или обеспечение их защиты от возможных повреждений;</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обеспечение возможности открытия всех водосбросных отверстий; в случае необходимости — подрыв заклинившихся затворов.</w:t>
      </w:r>
    </w:p>
    <w:p w:rsidR="001D009B" w:rsidRPr="00F57CF3" w:rsidRDefault="001D009B" w:rsidP="00132A1C">
      <w:pPr>
        <w:ind w:firstLine="709"/>
        <w:contextualSpacing/>
        <w:jc w:val="both"/>
        <w:rPr>
          <w:rFonts w:ascii="Times New Roman" w:hAnsi="Times New Roman"/>
          <w:sz w:val="24"/>
        </w:rPr>
      </w:pPr>
      <w:r w:rsidRPr="00F57CF3">
        <w:rPr>
          <w:rFonts w:ascii="Times New Roman" w:hAnsi="Times New Roman"/>
          <w:sz w:val="24"/>
        </w:rPr>
        <w:t> Противоаварийные устройства, водоотливные и спасательные средства должны содержаться в исправном состоянии и периодически проверяться.</w:t>
      </w:r>
    </w:p>
    <w:p w:rsidR="001D009B" w:rsidRPr="00251038" w:rsidRDefault="001D009B" w:rsidP="00251038">
      <w:pPr>
        <w:pStyle w:val="NoSpacing"/>
        <w:rPr>
          <w:rFonts w:ascii="Times New Roman" w:hAnsi="Times New Roman"/>
          <w:color w:val="215868"/>
          <w:sz w:val="24"/>
          <w:szCs w:val="24"/>
        </w:rPr>
      </w:pPr>
      <w:r w:rsidRPr="00251038">
        <w:rPr>
          <w:rFonts w:ascii="Times New Roman" w:hAnsi="Times New Roman"/>
          <w:sz w:val="24"/>
          <w:szCs w:val="24"/>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r w:rsidRPr="00251038">
        <w:rPr>
          <w:rFonts w:ascii="Times New Roman" w:hAnsi="Times New Roman"/>
          <w:color w:val="215868"/>
          <w:sz w:val="24"/>
          <w:szCs w:val="24"/>
        </w:rPr>
        <w:t>.</w:t>
      </w:r>
    </w:p>
    <w:p w:rsidR="001D009B" w:rsidRPr="00251038" w:rsidRDefault="001D009B" w:rsidP="00251038">
      <w:pPr>
        <w:pStyle w:val="NoSpacing"/>
        <w:rPr>
          <w:rFonts w:ascii="Times New Roman" w:hAnsi="Times New Roman"/>
          <w:sz w:val="24"/>
          <w:szCs w:val="24"/>
        </w:rPr>
      </w:pPr>
      <w:r w:rsidRPr="00251038">
        <w:rPr>
          <w:rStyle w:val="FontStyle16"/>
          <w:sz w:val="24"/>
          <w:szCs w:val="24"/>
        </w:rPr>
        <w:t>4.4.</w:t>
      </w:r>
      <w:r w:rsidRPr="00251038">
        <w:rPr>
          <w:rStyle w:val="FontStyle16"/>
          <w:sz w:val="24"/>
          <w:szCs w:val="24"/>
        </w:rPr>
        <w:tab/>
        <w:t>Наличие в организации финансовых (материальных) резервов</w:t>
      </w:r>
      <w:r w:rsidRPr="00251038">
        <w:rPr>
          <w:rStyle w:val="FontStyle16"/>
          <w:sz w:val="24"/>
          <w:szCs w:val="24"/>
        </w:rPr>
        <w:br/>
        <w:t>для ликвидации аварий ГТС</w:t>
      </w:r>
    </w:p>
    <w:p w:rsidR="001D009B" w:rsidRPr="00251038" w:rsidRDefault="001D009B" w:rsidP="00251038">
      <w:pPr>
        <w:pStyle w:val="NoSpacing"/>
        <w:rPr>
          <w:rFonts w:ascii="Times New Roman" w:hAnsi="Times New Roman"/>
          <w:sz w:val="24"/>
          <w:szCs w:val="24"/>
        </w:rPr>
      </w:pPr>
      <w:r w:rsidRPr="00251038">
        <w:rPr>
          <w:rFonts w:ascii="Times New Roman" w:hAnsi="Times New Roman"/>
          <w:sz w:val="24"/>
          <w:szCs w:val="24"/>
        </w:rPr>
        <w:t xml:space="preserve">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w:t>
      </w:r>
      <w:r>
        <w:rPr>
          <w:rFonts w:ascii="Times New Roman" w:hAnsi="Times New Roman"/>
          <w:sz w:val="24"/>
          <w:szCs w:val="24"/>
        </w:rPr>
        <w:t xml:space="preserve"> Козельского района</w:t>
      </w:r>
      <w:r w:rsidRPr="00251038">
        <w:rPr>
          <w:rFonts w:ascii="Times New Roman" w:hAnsi="Times New Roman"/>
          <w:sz w:val="24"/>
          <w:szCs w:val="24"/>
        </w:rPr>
        <w:t>.</w:t>
      </w:r>
    </w:p>
    <w:p w:rsidR="001D009B" w:rsidRPr="00251038" w:rsidRDefault="001D009B" w:rsidP="00251038">
      <w:pPr>
        <w:pStyle w:val="NoSpacing"/>
        <w:jc w:val="both"/>
        <w:rPr>
          <w:rFonts w:ascii="Times New Roman" w:hAnsi="Times New Roman"/>
          <w:sz w:val="24"/>
          <w:szCs w:val="24"/>
          <w:bdr w:val="none" w:sz="0" w:space="0" w:color="auto" w:frame="1"/>
        </w:rPr>
      </w:pPr>
      <w:r>
        <w:rPr>
          <w:rStyle w:val="FontStyle16"/>
          <w:sz w:val="24"/>
          <w:szCs w:val="24"/>
        </w:rPr>
        <w:t>4</w:t>
      </w:r>
      <w:r w:rsidRPr="00F57CF3">
        <w:rPr>
          <w:rStyle w:val="FontStyle16"/>
          <w:sz w:val="24"/>
          <w:szCs w:val="24"/>
        </w:rPr>
        <w:t>.5</w:t>
      </w:r>
      <w:r w:rsidRPr="00251038">
        <w:rPr>
          <w:rStyle w:val="FontStyle16"/>
          <w:sz w:val="24"/>
          <w:szCs w:val="24"/>
        </w:rPr>
        <w:t>.</w:t>
      </w:r>
      <w:r w:rsidRPr="00251038">
        <w:rPr>
          <w:rStyle w:val="FontStyle16"/>
          <w:sz w:val="24"/>
          <w:szCs w:val="24"/>
        </w:rPr>
        <w:tab/>
      </w:r>
      <w:r w:rsidRPr="00251038">
        <w:rPr>
          <w:rFonts w:ascii="Times New Roman" w:hAnsi="Times New Roman"/>
          <w:kern w:val="1"/>
          <w:sz w:val="24"/>
          <w:szCs w:val="24"/>
          <w:lang w:eastAsia="zh-CN"/>
        </w:rPr>
        <w:t>Порядок эксплуатации ГТС при нормальных условиях,</w:t>
      </w:r>
      <w:r w:rsidRPr="00251038">
        <w:rPr>
          <w:rFonts w:ascii="Times New Roman" w:hAnsi="Times New Roman"/>
          <w:kern w:val="1"/>
          <w:sz w:val="24"/>
          <w:szCs w:val="24"/>
          <w:lang w:eastAsia="zh-CN"/>
        </w:rPr>
        <w:br/>
        <w:t>в экстремальных ситуациях при пропуске паводков, половодий</w:t>
      </w:r>
      <w:r w:rsidRPr="00251038">
        <w:rPr>
          <w:rFonts w:ascii="Times New Roman" w:hAnsi="Times New Roman"/>
          <w:kern w:val="1"/>
          <w:sz w:val="24"/>
          <w:szCs w:val="24"/>
          <w:lang w:eastAsia="zh-CN"/>
        </w:rPr>
        <w:br/>
        <w:t>и отрицательных</w:t>
      </w:r>
      <w:r w:rsidRPr="00251038">
        <w:rPr>
          <w:rStyle w:val="FontStyle16"/>
          <w:sz w:val="24"/>
          <w:szCs w:val="24"/>
        </w:rPr>
        <w:t xml:space="preserve"> температурах. </w:t>
      </w:r>
      <w:r w:rsidRPr="00251038">
        <w:rPr>
          <w:rFonts w:ascii="Times New Roman" w:hAnsi="Times New Roman"/>
          <w:sz w:val="24"/>
          <w:szCs w:val="24"/>
        </w:rPr>
        <w:t> </w:t>
      </w:r>
      <w:r w:rsidRPr="00251038">
        <w:rPr>
          <w:rFonts w:ascii="Times New Roman" w:hAnsi="Times New Roman"/>
          <w:sz w:val="24"/>
          <w:szCs w:val="24"/>
          <w:bdr w:val="none" w:sz="0" w:space="0" w:color="auto" w:frame="1"/>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1D009B" w:rsidRPr="00251038" w:rsidRDefault="001D009B" w:rsidP="00251038">
      <w:pPr>
        <w:pStyle w:val="NoSpacing"/>
        <w:jc w:val="both"/>
        <w:rPr>
          <w:rFonts w:ascii="Times New Roman" w:hAnsi="Times New Roman"/>
          <w:sz w:val="24"/>
          <w:szCs w:val="24"/>
        </w:rPr>
      </w:pPr>
      <w:r w:rsidRPr="00251038">
        <w:rPr>
          <w:rFonts w:ascii="Times New Roman" w:hAnsi="Times New Roman"/>
          <w:sz w:val="24"/>
          <w:szCs w:val="24"/>
          <w:bdr w:val="none" w:sz="0" w:space="0" w:color="auto" w:frame="1"/>
        </w:rPr>
        <w:t>уровень воды  в водохранилище не должен превышать НПУ;</w:t>
      </w:r>
    </w:p>
    <w:p w:rsidR="001D009B" w:rsidRPr="00251038" w:rsidRDefault="001D009B" w:rsidP="00251038">
      <w:pPr>
        <w:pStyle w:val="NoSpacing"/>
        <w:jc w:val="both"/>
        <w:rPr>
          <w:rFonts w:ascii="Times New Roman" w:hAnsi="Times New Roman"/>
          <w:sz w:val="24"/>
          <w:szCs w:val="24"/>
          <w:bdr w:val="none" w:sz="0" w:space="0" w:color="auto" w:frame="1"/>
        </w:rPr>
      </w:pPr>
      <w:r w:rsidRPr="00251038">
        <w:rPr>
          <w:rFonts w:ascii="Times New Roman" w:hAnsi="Times New Roman"/>
          <w:sz w:val="24"/>
          <w:szCs w:val="24"/>
          <w:bdr w:val="none" w:sz="0" w:space="0" w:color="auto" w:frame="1"/>
        </w:rPr>
        <w:t>при наполнении водохранилища, излишки воды следует сбрасывать, не допуская превышения уровня воды выше допустимых.</w:t>
      </w:r>
    </w:p>
    <w:p w:rsidR="001D009B" w:rsidRPr="00F57CF3" w:rsidRDefault="001D009B" w:rsidP="00084055">
      <w:pPr>
        <w:spacing w:line="23" w:lineRule="atLeast"/>
        <w:contextualSpacing/>
        <w:jc w:val="center"/>
        <w:textAlignment w:val="baseline"/>
        <w:rPr>
          <w:rFonts w:ascii="Times New Roman" w:hAnsi="Times New Roman"/>
          <w:sz w:val="24"/>
        </w:rPr>
      </w:pPr>
      <w:r w:rsidRPr="00F57CF3">
        <w:rPr>
          <w:rFonts w:ascii="Times New Roman" w:hAnsi="Times New Roman"/>
          <w:sz w:val="24"/>
        </w:rPr>
        <w:t>Пропуск половодий (паводков)</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План мероприятий по пропуску половодья (паводка) разрабатывается заблаговременно, основываясь на предыдущих и текущем прогнозах Роскомгидромета,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режим предварительной сработки водохранилища;</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режим работы гидроузла в период прохождения паводковых расходов;</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график маневрирования затворами;</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состав подготовительных работ перед половодьем (паводком) включаются:</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общий осмотр паводковой комиссией состояния ГТС;</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завершение планового ремонта ГТС, в том числе устройств, обеспечивающих отвод талых и дренажных вод;</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разборка или удаление временных сооружений и конструкций, устанавливаемых на морозный период (запаней, тепляков, потокообразователей и др.);</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Роскомгидромета. Осуществляется ежедневный контроль за своевременным выполнением мероприятий, предусмотренных планом по пропуску половодья.</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На гидроузлах, где для пропуска высоких паводков предусмотрена форсировка,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1D009B" w:rsidRPr="00F57CF3" w:rsidRDefault="001D009B" w:rsidP="00084055">
      <w:pPr>
        <w:spacing w:line="23" w:lineRule="atLeast"/>
        <w:ind w:firstLine="709"/>
        <w:jc w:val="both"/>
        <w:rPr>
          <w:rFonts w:ascii="Times New Roman" w:hAnsi="Times New Roman"/>
          <w:sz w:val="24"/>
        </w:rPr>
      </w:pPr>
      <w:r w:rsidRPr="00F57CF3">
        <w:rPr>
          <w:rFonts w:ascii="Times New Roman" w:hAnsi="Times New Roman"/>
          <w:sz w:val="24"/>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В план подготовки к эксплуатации  ГТС при отрицательной температуре должны быть включены следующие мероприятия:</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проверка готовности шугосбросных устройств, решеткоочистительных механизмов;</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подготовка инструментов и приспособлений (багров, граблей, пешней и т.п.);</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подготовка подъездов на сооружения;</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организация сменных бригад по сбросу льда, шуги и т.п.</w:t>
      </w:r>
    </w:p>
    <w:p w:rsidR="001D009B" w:rsidRPr="00F57CF3" w:rsidRDefault="001D009B" w:rsidP="00084055">
      <w:pPr>
        <w:spacing w:line="23" w:lineRule="atLeast"/>
        <w:ind w:firstLine="709"/>
        <w:contextualSpacing/>
        <w:jc w:val="both"/>
        <w:rPr>
          <w:rFonts w:ascii="Times New Roman" w:hAnsi="Times New Roman"/>
          <w:sz w:val="24"/>
        </w:rPr>
      </w:pPr>
      <w:r w:rsidRPr="00F57CF3">
        <w:rPr>
          <w:rFonts w:ascii="Times New Roman" w:hAnsi="Times New Roman"/>
          <w:sz w:val="24"/>
        </w:rP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1D009B" w:rsidRPr="00F57CF3" w:rsidRDefault="001D009B" w:rsidP="00251038">
      <w:pPr>
        <w:spacing w:line="23" w:lineRule="atLeast"/>
        <w:ind w:firstLine="709"/>
        <w:contextualSpacing/>
        <w:jc w:val="both"/>
        <w:rPr>
          <w:rStyle w:val="FontStyle16"/>
          <w:sz w:val="24"/>
          <w:szCs w:val="24"/>
        </w:rPr>
      </w:pPr>
      <w:r w:rsidRPr="00F57CF3">
        <w:rPr>
          <w:rFonts w:ascii="Times New Roman" w:hAnsi="Times New Roman"/>
          <w:sz w:val="24"/>
        </w:rPr>
        <w:t>Готовность сооружений к работе в зимних условиях проверяется комиссией по подготовке к зиме.</w:t>
      </w:r>
    </w:p>
    <w:p w:rsidR="001D009B" w:rsidRPr="00251038" w:rsidRDefault="001D009B" w:rsidP="00251038">
      <w:pPr>
        <w:pStyle w:val="Style8"/>
        <w:widowControl/>
        <w:spacing w:line="355" w:lineRule="exact"/>
        <w:jc w:val="center"/>
        <w:rPr>
          <w:rStyle w:val="FontStyle16"/>
          <w:b/>
          <w:sz w:val="24"/>
          <w:szCs w:val="24"/>
        </w:rPr>
      </w:pPr>
      <w:r w:rsidRPr="00251038">
        <w:rPr>
          <w:rStyle w:val="FontStyle16"/>
          <w:b/>
          <w:sz w:val="24"/>
          <w:szCs w:val="24"/>
        </w:rPr>
        <w:t>5. Обеспечение безопасности ГТС</w:t>
      </w:r>
    </w:p>
    <w:p w:rsidR="001D009B" w:rsidRPr="00251038" w:rsidRDefault="001D009B" w:rsidP="00251038">
      <w:pPr>
        <w:pStyle w:val="NoSpacing"/>
        <w:jc w:val="both"/>
        <w:rPr>
          <w:rStyle w:val="FontStyle16"/>
          <w:sz w:val="24"/>
          <w:szCs w:val="24"/>
        </w:rPr>
      </w:pPr>
      <w:r w:rsidRPr="00251038">
        <w:rPr>
          <w:rStyle w:val="FontStyle16"/>
          <w:sz w:val="24"/>
          <w:szCs w:val="24"/>
        </w:rPr>
        <w:t>5.1.</w:t>
      </w:r>
      <w:r w:rsidRPr="00251038">
        <w:rPr>
          <w:rStyle w:val="FontStyle16"/>
          <w:sz w:val="24"/>
          <w:szCs w:val="24"/>
        </w:rPr>
        <w:tab/>
        <w:t>Наличие системы охраны ГТС</w:t>
      </w:r>
    </w:p>
    <w:p w:rsidR="001D009B" w:rsidRPr="00251038" w:rsidRDefault="001D009B" w:rsidP="00251038">
      <w:pPr>
        <w:pStyle w:val="NoSpacing"/>
        <w:jc w:val="both"/>
        <w:rPr>
          <w:rStyle w:val="FontStyle16"/>
          <w:sz w:val="24"/>
          <w:szCs w:val="24"/>
        </w:rPr>
      </w:pPr>
      <w:r w:rsidRPr="00251038">
        <w:rPr>
          <w:rStyle w:val="FontStyle16"/>
          <w:sz w:val="24"/>
          <w:szCs w:val="24"/>
        </w:rPr>
        <w:t>Наличие системы охраны на ГТС не предусмотрены.</w:t>
      </w:r>
    </w:p>
    <w:p w:rsidR="001D009B" w:rsidRPr="00251038" w:rsidRDefault="001D009B" w:rsidP="00251038">
      <w:pPr>
        <w:pStyle w:val="NoSpacing"/>
        <w:jc w:val="both"/>
        <w:rPr>
          <w:rStyle w:val="FontStyle16"/>
          <w:sz w:val="24"/>
          <w:szCs w:val="24"/>
        </w:rPr>
      </w:pPr>
      <w:r w:rsidRPr="00251038">
        <w:rPr>
          <w:rStyle w:val="FontStyle16"/>
          <w:sz w:val="24"/>
          <w:szCs w:val="24"/>
        </w:rPr>
        <w:t>5.2.</w:t>
      </w:r>
      <w:r w:rsidRPr="00251038">
        <w:rPr>
          <w:rStyle w:val="FontStyle16"/>
          <w:sz w:val="24"/>
          <w:szCs w:val="24"/>
        </w:rPr>
        <w:tab/>
        <w:t>Наличие и поддержание локальной системы оповещения о чрезвычайных ситуациях на ГТС</w:t>
      </w:r>
    </w:p>
    <w:p w:rsidR="001D009B" w:rsidRPr="00251038" w:rsidRDefault="001D009B" w:rsidP="00251038">
      <w:pPr>
        <w:pStyle w:val="NoSpacing"/>
        <w:jc w:val="both"/>
        <w:rPr>
          <w:rStyle w:val="FontStyle16"/>
          <w:sz w:val="24"/>
          <w:szCs w:val="24"/>
        </w:rPr>
      </w:pPr>
      <w:r w:rsidRPr="00251038">
        <w:rPr>
          <w:rStyle w:val="FontStyle16"/>
          <w:sz w:val="24"/>
          <w:szCs w:val="24"/>
        </w:rPr>
        <w:t>Наличие и поддержание локальной системы оповещения о чрезвычайных ситуациях на ГТС не предусмотрена.</w:t>
      </w:r>
    </w:p>
    <w:p w:rsidR="001D009B" w:rsidRPr="00251038" w:rsidRDefault="001D009B" w:rsidP="00251038">
      <w:pPr>
        <w:pStyle w:val="NoSpacing"/>
        <w:jc w:val="both"/>
        <w:rPr>
          <w:rStyle w:val="FontStyle16"/>
          <w:sz w:val="24"/>
          <w:szCs w:val="24"/>
        </w:rPr>
      </w:pPr>
      <w:r w:rsidRPr="00251038">
        <w:rPr>
          <w:rStyle w:val="FontStyle16"/>
          <w:sz w:val="24"/>
          <w:szCs w:val="24"/>
        </w:rPr>
        <w:t>5.3. Наличие аварийно-спасательных формирований</w:t>
      </w:r>
    </w:p>
    <w:p w:rsidR="001D009B" w:rsidRPr="00251038" w:rsidRDefault="001D009B" w:rsidP="00251038">
      <w:pPr>
        <w:pStyle w:val="NoSpacing"/>
        <w:jc w:val="both"/>
        <w:rPr>
          <w:rStyle w:val="FontStyle16"/>
          <w:sz w:val="24"/>
          <w:szCs w:val="24"/>
        </w:rPr>
      </w:pPr>
      <w:r w:rsidRPr="00251038">
        <w:rPr>
          <w:rStyle w:val="FontStyle16"/>
          <w:sz w:val="24"/>
          <w:szCs w:val="24"/>
        </w:rPr>
        <w:t>Наличие аварийно-спасательных формирований при эксплуатации ГТС не требуется.</w:t>
      </w:r>
    </w:p>
    <w:p w:rsidR="001D009B" w:rsidRPr="00251038" w:rsidRDefault="001D009B" w:rsidP="00251038">
      <w:pPr>
        <w:pStyle w:val="NoSpacing"/>
        <w:jc w:val="both"/>
        <w:rPr>
          <w:rStyle w:val="FontStyle16"/>
          <w:sz w:val="24"/>
          <w:szCs w:val="24"/>
        </w:rPr>
      </w:pPr>
      <w:r w:rsidRPr="00251038">
        <w:rPr>
          <w:rStyle w:val="FontStyle16"/>
          <w:sz w:val="24"/>
          <w:szCs w:val="24"/>
        </w:rPr>
        <w:t>5.4.</w:t>
      </w:r>
      <w:r w:rsidRPr="00251038">
        <w:rPr>
          <w:rStyle w:val="FontStyle16"/>
          <w:sz w:val="24"/>
          <w:szCs w:val="24"/>
        </w:rPr>
        <w:tab/>
        <w:t>Наличие противопожарной защиты</w:t>
      </w:r>
    </w:p>
    <w:p w:rsidR="001D009B" w:rsidRPr="00251038" w:rsidRDefault="001D009B" w:rsidP="00251038">
      <w:pPr>
        <w:pStyle w:val="NoSpacing"/>
        <w:jc w:val="both"/>
        <w:rPr>
          <w:rFonts w:ascii="Times New Roman" w:hAnsi="Times New Roman"/>
          <w:sz w:val="24"/>
          <w:szCs w:val="24"/>
        </w:rPr>
      </w:pPr>
      <w:r w:rsidRPr="00251038">
        <w:rPr>
          <w:rFonts w:ascii="Times New Roman" w:hAnsi="Times New Roman"/>
          <w:sz w:val="24"/>
          <w:szCs w:val="24"/>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1D009B" w:rsidRPr="00251038" w:rsidRDefault="001D009B" w:rsidP="00251038">
      <w:pPr>
        <w:pStyle w:val="NoSpacing"/>
        <w:jc w:val="both"/>
        <w:rPr>
          <w:rStyle w:val="FontStyle16"/>
          <w:sz w:val="24"/>
          <w:szCs w:val="24"/>
        </w:rPr>
      </w:pPr>
      <w:r w:rsidRPr="00251038">
        <w:rPr>
          <w:rStyle w:val="FontStyle16"/>
          <w:sz w:val="24"/>
          <w:szCs w:val="24"/>
        </w:rPr>
        <w:t>5.5.</w:t>
      </w:r>
      <w:r w:rsidRPr="00251038">
        <w:rPr>
          <w:rStyle w:val="FontStyle16"/>
          <w:sz w:val="24"/>
          <w:szCs w:val="24"/>
        </w:rPr>
        <w:tab/>
        <w:t>Наличие систем охранного освещения</w:t>
      </w:r>
    </w:p>
    <w:p w:rsidR="001D009B" w:rsidRPr="00251038" w:rsidRDefault="001D009B" w:rsidP="00251038">
      <w:pPr>
        <w:pStyle w:val="NoSpacing"/>
        <w:jc w:val="both"/>
        <w:rPr>
          <w:rStyle w:val="FontStyle16"/>
          <w:sz w:val="24"/>
          <w:szCs w:val="24"/>
        </w:rPr>
      </w:pPr>
      <w:r w:rsidRPr="00251038">
        <w:rPr>
          <w:rStyle w:val="FontStyle16"/>
          <w:sz w:val="24"/>
          <w:szCs w:val="24"/>
        </w:rPr>
        <w:t>Наличие систем охранного освещения на ГТС не предусмотрено.</w:t>
      </w:r>
    </w:p>
    <w:p w:rsidR="001D009B" w:rsidRPr="00251038" w:rsidRDefault="001D009B" w:rsidP="00251038">
      <w:pPr>
        <w:pStyle w:val="NoSpacing"/>
        <w:jc w:val="both"/>
        <w:rPr>
          <w:rStyle w:val="FontStyle16"/>
          <w:sz w:val="24"/>
          <w:szCs w:val="24"/>
        </w:rPr>
      </w:pPr>
      <w:r w:rsidRPr="00251038">
        <w:rPr>
          <w:rStyle w:val="FontStyle16"/>
          <w:sz w:val="24"/>
          <w:szCs w:val="24"/>
        </w:rPr>
        <w:t>5.6.</w:t>
      </w:r>
      <w:r w:rsidRPr="00251038">
        <w:rPr>
          <w:rStyle w:val="FontStyle16"/>
          <w:sz w:val="24"/>
          <w:szCs w:val="24"/>
        </w:rPr>
        <w:tab/>
        <w:t>Наличие средств связи, автоматики и телемеханики</w:t>
      </w:r>
    </w:p>
    <w:p w:rsidR="001D009B" w:rsidRPr="00251038" w:rsidRDefault="001D009B" w:rsidP="00251038">
      <w:pPr>
        <w:pStyle w:val="NoSpacing"/>
        <w:jc w:val="both"/>
        <w:rPr>
          <w:rStyle w:val="FontStyle16"/>
          <w:sz w:val="24"/>
          <w:szCs w:val="24"/>
        </w:rPr>
      </w:pPr>
      <w:r w:rsidRPr="00251038">
        <w:rPr>
          <w:rStyle w:val="FontStyle16"/>
          <w:sz w:val="24"/>
          <w:szCs w:val="24"/>
        </w:rPr>
        <w:t>Наличие средств связи, автоматики и телемеханики не предусмотрено.</w:t>
      </w:r>
    </w:p>
    <w:p w:rsidR="001D009B" w:rsidRPr="00251038" w:rsidRDefault="001D009B" w:rsidP="00251038">
      <w:pPr>
        <w:pStyle w:val="NoSpacing"/>
        <w:jc w:val="both"/>
        <w:rPr>
          <w:rStyle w:val="FontStyle16"/>
          <w:sz w:val="24"/>
          <w:szCs w:val="24"/>
        </w:rPr>
      </w:pPr>
      <w:r w:rsidRPr="00251038">
        <w:rPr>
          <w:rStyle w:val="FontStyle16"/>
          <w:sz w:val="24"/>
          <w:szCs w:val="24"/>
        </w:rPr>
        <w:t>5.7. Экологическая безопасность при эксплуатации ГТС</w:t>
      </w:r>
    </w:p>
    <w:p w:rsidR="001D009B" w:rsidRPr="00251038" w:rsidRDefault="001D009B" w:rsidP="00251038">
      <w:pPr>
        <w:pStyle w:val="NoSpacing"/>
        <w:jc w:val="both"/>
        <w:rPr>
          <w:rStyle w:val="FontStyle16"/>
          <w:sz w:val="24"/>
          <w:szCs w:val="24"/>
        </w:rPr>
      </w:pPr>
      <w:r w:rsidRPr="00251038">
        <w:rPr>
          <w:rFonts w:ascii="Times New Roman" w:hAnsi="Times New Roman"/>
          <w:sz w:val="24"/>
          <w:szCs w:val="24"/>
        </w:rPr>
        <w:t>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геоэкологических ограничений не вызывают угрозу возникновения негативных последствий (экологических ущербов) .</w:t>
      </w:r>
    </w:p>
    <w:p w:rsidR="001D009B" w:rsidRPr="00F57CF3" w:rsidRDefault="001D009B" w:rsidP="00E40235">
      <w:pPr>
        <w:pStyle w:val="Style10"/>
        <w:widowControl/>
        <w:tabs>
          <w:tab w:val="left" w:pos="955"/>
        </w:tabs>
        <w:spacing w:after="240" w:line="240" w:lineRule="auto"/>
        <w:ind w:firstLine="480"/>
        <w:rPr>
          <w:rStyle w:val="FontStyle16"/>
          <w:sz w:val="24"/>
          <w:szCs w:val="24"/>
        </w:rPr>
      </w:pPr>
      <w:r>
        <w:rPr>
          <w:rStyle w:val="FontStyle16"/>
          <w:sz w:val="24"/>
          <w:szCs w:val="24"/>
        </w:rPr>
        <w:t>5</w:t>
      </w:r>
      <w:r w:rsidRPr="00F57CF3">
        <w:rPr>
          <w:rStyle w:val="FontStyle16"/>
          <w:sz w:val="24"/>
          <w:szCs w:val="24"/>
        </w:rPr>
        <w:t>.8.</w:t>
      </w:r>
      <w:r w:rsidRPr="00F57CF3">
        <w:rPr>
          <w:rStyle w:val="FontStyle16"/>
          <w:sz w:val="24"/>
          <w:szCs w:val="24"/>
        </w:rPr>
        <w:tab/>
        <w:t>Перечень (план) необходимых мероприятий и требований по обеспечению безопасности ГТС с указанием ответственных лиц и сроков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409"/>
        <w:gridCol w:w="2659"/>
      </w:tblGrid>
      <w:tr w:rsidR="001D009B" w:rsidRPr="00F57CF3" w:rsidTr="00184F8E">
        <w:tc>
          <w:tcPr>
            <w:tcW w:w="4503" w:type="dxa"/>
          </w:tcPr>
          <w:p w:rsidR="001D009B" w:rsidRPr="00184F8E" w:rsidRDefault="001D009B" w:rsidP="00184F8E">
            <w:pPr>
              <w:jc w:val="center"/>
              <w:rPr>
                <w:rFonts w:ascii="Times New Roman" w:hAnsi="Times New Roman"/>
                <w:sz w:val="24"/>
              </w:rPr>
            </w:pPr>
            <w:r w:rsidRPr="00184F8E">
              <w:rPr>
                <w:rFonts w:ascii="Times New Roman" w:hAnsi="Times New Roman"/>
                <w:sz w:val="24"/>
              </w:rPr>
              <w:t>Наименование мероприятий</w:t>
            </w:r>
          </w:p>
          <w:p w:rsidR="001D009B" w:rsidRPr="00184F8E" w:rsidRDefault="001D009B" w:rsidP="00184F8E">
            <w:pPr>
              <w:jc w:val="center"/>
              <w:rPr>
                <w:rFonts w:ascii="Times New Roman" w:hAnsi="Times New Roman"/>
                <w:sz w:val="24"/>
              </w:rPr>
            </w:pPr>
          </w:p>
        </w:tc>
        <w:tc>
          <w:tcPr>
            <w:tcW w:w="2409" w:type="dxa"/>
          </w:tcPr>
          <w:p w:rsidR="001D009B" w:rsidRPr="00184F8E" w:rsidRDefault="001D009B" w:rsidP="00184F8E">
            <w:pPr>
              <w:jc w:val="center"/>
              <w:rPr>
                <w:rFonts w:ascii="Times New Roman" w:hAnsi="Times New Roman"/>
                <w:sz w:val="24"/>
              </w:rPr>
            </w:pPr>
            <w:r w:rsidRPr="00184F8E">
              <w:rPr>
                <w:rFonts w:ascii="Times New Roman" w:hAnsi="Times New Roman"/>
                <w:sz w:val="24"/>
              </w:rPr>
              <w:t>Сроки исполнения</w:t>
            </w:r>
          </w:p>
        </w:tc>
        <w:tc>
          <w:tcPr>
            <w:tcW w:w="2659" w:type="dxa"/>
          </w:tcPr>
          <w:p w:rsidR="001D009B" w:rsidRPr="00184F8E" w:rsidRDefault="001D009B" w:rsidP="00184F8E">
            <w:pPr>
              <w:jc w:val="center"/>
              <w:rPr>
                <w:rFonts w:ascii="Times New Roman" w:hAnsi="Times New Roman"/>
                <w:sz w:val="24"/>
              </w:rPr>
            </w:pPr>
            <w:r w:rsidRPr="00184F8E">
              <w:rPr>
                <w:rFonts w:ascii="Times New Roman" w:hAnsi="Times New Roman"/>
                <w:sz w:val="24"/>
              </w:rPr>
              <w:t>Ответственные за исполнение</w:t>
            </w:r>
          </w:p>
        </w:tc>
      </w:tr>
      <w:tr w:rsidR="001D009B" w:rsidRPr="00F57CF3" w:rsidTr="00184F8E">
        <w:tc>
          <w:tcPr>
            <w:tcW w:w="4503" w:type="dxa"/>
          </w:tcPr>
          <w:p w:rsidR="001D009B" w:rsidRPr="00184F8E" w:rsidRDefault="001D009B" w:rsidP="000C7267">
            <w:pPr>
              <w:rPr>
                <w:rFonts w:ascii="Times New Roman" w:hAnsi="Times New Roman"/>
                <w:sz w:val="24"/>
              </w:rPr>
            </w:pPr>
            <w:r w:rsidRPr="00184F8E">
              <w:rPr>
                <w:rFonts w:ascii="Times New Roman" w:hAnsi="Times New Roman"/>
                <w:sz w:val="24"/>
              </w:rPr>
              <w:t>Обучение эксплуатационного персонала ГТС  к действиям в чрезвычайных ситуациях</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1 раз в год</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Администрация</w:t>
            </w:r>
          </w:p>
        </w:tc>
      </w:tr>
      <w:tr w:rsidR="001D009B" w:rsidRPr="00F57CF3" w:rsidTr="00184F8E">
        <w:tc>
          <w:tcPr>
            <w:tcW w:w="4503" w:type="dxa"/>
          </w:tcPr>
          <w:p w:rsidR="001D009B" w:rsidRPr="00184F8E" w:rsidRDefault="001D009B" w:rsidP="000C7267">
            <w:pPr>
              <w:rPr>
                <w:rFonts w:ascii="Times New Roman" w:hAnsi="Times New Roman"/>
                <w:sz w:val="24"/>
              </w:rPr>
            </w:pPr>
            <w:r w:rsidRPr="00184F8E">
              <w:rPr>
                <w:rFonts w:ascii="Times New Roman" w:hAnsi="Times New Roman"/>
                <w:sz w:val="24"/>
              </w:rPr>
              <w:t>Заключение, при необходимости, договоров на оказание услуг по локализации и ликвидации возможных аварийных ситуаций на ГТС</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до декабря</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Администрация</w:t>
            </w:r>
          </w:p>
        </w:tc>
      </w:tr>
      <w:tr w:rsidR="001D009B" w:rsidRPr="00F57CF3" w:rsidTr="00184F8E">
        <w:tc>
          <w:tcPr>
            <w:tcW w:w="4503" w:type="dxa"/>
          </w:tcPr>
          <w:p w:rsidR="001D009B" w:rsidRPr="00184F8E" w:rsidRDefault="001D009B" w:rsidP="00E40235">
            <w:pPr>
              <w:rPr>
                <w:rFonts w:ascii="Times New Roman" w:hAnsi="Times New Roman"/>
                <w:sz w:val="24"/>
              </w:rPr>
            </w:pPr>
            <w:r w:rsidRPr="00184F8E">
              <w:rPr>
                <w:rFonts w:ascii="Times New Roman" w:hAnsi="Times New Roman"/>
                <w:sz w:val="24"/>
              </w:rPr>
              <w:t>Устранение нарушений, выявленных управлением Ростехнадзора при проведении плановых проверок и комиссионных рейдовых обследований</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в указанные сроки</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 xml:space="preserve">Администрация, </w:t>
            </w:r>
          </w:p>
          <w:p w:rsidR="001D009B" w:rsidRPr="00184F8E" w:rsidRDefault="001D009B" w:rsidP="000C7267">
            <w:pPr>
              <w:rPr>
                <w:rFonts w:ascii="Times New Roman" w:hAnsi="Times New Roman"/>
                <w:sz w:val="24"/>
              </w:rPr>
            </w:pPr>
            <w:r w:rsidRPr="00184F8E">
              <w:rPr>
                <w:rFonts w:ascii="Times New Roman" w:hAnsi="Times New Roman"/>
                <w:sz w:val="24"/>
              </w:rPr>
              <w:t>арендатор</w:t>
            </w:r>
          </w:p>
        </w:tc>
      </w:tr>
      <w:tr w:rsidR="001D009B" w:rsidRPr="00F57CF3" w:rsidTr="00184F8E">
        <w:tc>
          <w:tcPr>
            <w:tcW w:w="4503" w:type="dxa"/>
          </w:tcPr>
          <w:p w:rsidR="001D009B" w:rsidRPr="00184F8E" w:rsidRDefault="001D009B" w:rsidP="000C7267">
            <w:pPr>
              <w:rPr>
                <w:rFonts w:ascii="Times New Roman" w:hAnsi="Times New Roman"/>
                <w:sz w:val="24"/>
              </w:rPr>
            </w:pPr>
            <w:r w:rsidRPr="00184F8E">
              <w:rPr>
                <w:rStyle w:val="FontStyle16"/>
                <w:sz w:val="24"/>
                <w:szCs w:val="24"/>
              </w:rPr>
              <w:t>Проведение  очистки от мусора, кустарниковой растительности</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по необходимости</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 xml:space="preserve">Администрация, </w:t>
            </w:r>
          </w:p>
          <w:p w:rsidR="001D009B" w:rsidRPr="00184F8E" w:rsidRDefault="001D009B" w:rsidP="000C7267">
            <w:pPr>
              <w:rPr>
                <w:rFonts w:ascii="Times New Roman" w:hAnsi="Times New Roman"/>
                <w:sz w:val="24"/>
              </w:rPr>
            </w:pPr>
            <w:r w:rsidRPr="00184F8E">
              <w:rPr>
                <w:rFonts w:ascii="Times New Roman" w:hAnsi="Times New Roman"/>
                <w:sz w:val="24"/>
              </w:rPr>
              <w:t>арендатор</w:t>
            </w:r>
          </w:p>
        </w:tc>
      </w:tr>
      <w:tr w:rsidR="001D009B" w:rsidRPr="00F57CF3" w:rsidTr="00184F8E">
        <w:tc>
          <w:tcPr>
            <w:tcW w:w="4503" w:type="dxa"/>
          </w:tcPr>
          <w:p w:rsidR="001D009B" w:rsidRPr="00184F8E" w:rsidRDefault="001D009B" w:rsidP="000C7267">
            <w:pPr>
              <w:rPr>
                <w:rFonts w:ascii="Times New Roman" w:hAnsi="Times New Roman"/>
                <w:sz w:val="24"/>
              </w:rPr>
            </w:pPr>
            <w:r w:rsidRPr="00184F8E">
              <w:rPr>
                <w:rFonts w:ascii="Times New Roman" w:hAnsi="Times New Roman"/>
                <w:sz w:val="24"/>
              </w:rPr>
              <w:t>Проведение ремонтно-восстановительных работ на ГТС, пострадавших в период весеннего паводка</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до октября</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 xml:space="preserve">Администрация, </w:t>
            </w:r>
          </w:p>
          <w:p w:rsidR="001D009B" w:rsidRPr="00184F8E" w:rsidRDefault="001D009B" w:rsidP="000C7267">
            <w:pPr>
              <w:rPr>
                <w:rFonts w:ascii="Times New Roman" w:hAnsi="Times New Roman"/>
                <w:sz w:val="24"/>
              </w:rPr>
            </w:pPr>
            <w:r w:rsidRPr="00184F8E">
              <w:rPr>
                <w:rFonts w:ascii="Times New Roman" w:hAnsi="Times New Roman"/>
                <w:sz w:val="24"/>
              </w:rPr>
              <w:t>арендатор</w:t>
            </w:r>
          </w:p>
        </w:tc>
      </w:tr>
      <w:tr w:rsidR="001D009B" w:rsidRPr="00F57CF3" w:rsidTr="00184F8E">
        <w:tc>
          <w:tcPr>
            <w:tcW w:w="4503" w:type="dxa"/>
          </w:tcPr>
          <w:p w:rsidR="001D009B" w:rsidRPr="00184F8E" w:rsidRDefault="001D009B" w:rsidP="000C7267">
            <w:pPr>
              <w:rPr>
                <w:rFonts w:ascii="Times New Roman" w:hAnsi="Times New Roman"/>
                <w:sz w:val="24"/>
              </w:rPr>
            </w:pPr>
            <w:r w:rsidRPr="00184F8E">
              <w:rPr>
                <w:rFonts w:ascii="Times New Roman" w:hAnsi="Times New Roman"/>
                <w:sz w:val="24"/>
              </w:rPr>
              <w:t>Проведение опробования всех затворов водосбросных сооружений, задвижек и затворов в колодцах водовыпускных сооружений</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октябрь</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 xml:space="preserve">Администрация, </w:t>
            </w:r>
          </w:p>
          <w:p w:rsidR="001D009B" w:rsidRPr="00184F8E" w:rsidRDefault="001D009B" w:rsidP="000C7267">
            <w:pPr>
              <w:rPr>
                <w:rFonts w:ascii="Times New Roman" w:hAnsi="Times New Roman"/>
                <w:sz w:val="24"/>
              </w:rPr>
            </w:pPr>
            <w:r w:rsidRPr="00184F8E">
              <w:rPr>
                <w:rFonts w:ascii="Times New Roman" w:hAnsi="Times New Roman"/>
                <w:sz w:val="24"/>
              </w:rPr>
              <w:t>арендатор</w:t>
            </w:r>
          </w:p>
        </w:tc>
      </w:tr>
      <w:tr w:rsidR="001D009B" w:rsidRPr="00F57CF3" w:rsidTr="00184F8E">
        <w:tc>
          <w:tcPr>
            <w:tcW w:w="4503" w:type="dxa"/>
          </w:tcPr>
          <w:p w:rsidR="001D009B" w:rsidRPr="00184F8E" w:rsidRDefault="001D009B" w:rsidP="000C7267">
            <w:pPr>
              <w:rPr>
                <w:rFonts w:ascii="Times New Roman" w:hAnsi="Times New Roman"/>
                <w:sz w:val="24"/>
              </w:rPr>
            </w:pPr>
            <w:r w:rsidRPr="00184F8E">
              <w:rPr>
                <w:rFonts w:ascii="Times New Roman" w:hAnsi="Times New Roman"/>
                <w:sz w:val="24"/>
              </w:rPr>
              <w:t>Опорожнение прудов в соответствии с инструкциями по эксплуатации.</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согласно инструкции</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Ответственный по эксплуатации</w:t>
            </w:r>
          </w:p>
        </w:tc>
      </w:tr>
      <w:tr w:rsidR="001D009B" w:rsidRPr="00F57CF3" w:rsidTr="00184F8E">
        <w:tc>
          <w:tcPr>
            <w:tcW w:w="4503" w:type="dxa"/>
          </w:tcPr>
          <w:p w:rsidR="001D009B" w:rsidRPr="00184F8E" w:rsidRDefault="001D009B" w:rsidP="000C7267">
            <w:pPr>
              <w:rPr>
                <w:rFonts w:ascii="Times New Roman" w:hAnsi="Times New Roman"/>
                <w:sz w:val="24"/>
              </w:rPr>
            </w:pPr>
            <w:r w:rsidRPr="00184F8E">
              <w:rPr>
                <w:rFonts w:ascii="Times New Roman" w:hAnsi="Times New Roman"/>
                <w:sz w:val="24"/>
              </w:rPr>
              <w:t>Принятие мер по недопущению промерзания запорной арматуры в колодцах водоспуска (утепление колодцев посредством укладки соломы или подсыпки снега на крышку колодца)</w:t>
            </w:r>
          </w:p>
        </w:tc>
        <w:tc>
          <w:tcPr>
            <w:tcW w:w="2409" w:type="dxa"/>
          </w:tcPr>
          <w:p w:rsidR="001D009B" w:rsidRPr="00184F8E" w:rsidRDefault="001D009B" w:rsidP="000C7267">
            <w:pPr>
              <w:rPr>
                <w:rFonts w:ascii="Times New Roman" w:hAnsi="Times New Roman"/>
                <w:sz w:val="24"/>
              </w:rPr>
            </w:pPr>
            <w:r w:rsidRPr="00184F8E">
              <w:rPr>
                <w:rFonts w:ascii="Times New Roman" w:hAnsi="Times New Roman"/>
                <w:sz w:val="24"/>
              </w:rPr>
              <w:t>ноябрь</w:t>
            </w:r>
          </w:p>
        </w:tc>
        <w:tc>
          <w:tcPr>
            <w:tcW w:w="2659" w:type="dxa"/>
          </w:tcPr>
          <w:p w:rsidR="001D009B" w:rsidRPr="00184F8E" w:rsidRDefault="001D009B" w:rsidP="000C7267">
            <w:pPr>
              <w:rPr>
                <w:rFonts w:ascii="Times New Roman" w:hAnsi="Times New Roman"/>
                <w:sz w:val="24"/>
              </w:rPr>
            </w:pPr>
            <w:r w:rsidRPr="00184F8E">
              <w:rPr>
                <w:rFonts w:ascii="Times New Roman" w:hAnsi="Times New Roman"/>
                <w:sz w:val="24"/>
              </w:rPr>
              <w:t>Ответственный по эксплуатации</w:t>
            </w:r>
          </w:p>
        </w:tc>
      </w:tr>
    </w:tbl>
    <w:p w:rsidR="001D009B" w:rsidRPr="00F57CF3" w:rsidRDefault="001D009B" w:rsidP="00132A1C">
      <w:pPr>
        <w:rPr>
          <w:rFonts w:ascii="Times New Roman" w:hAnsi="Times New Roman"/>
          <w:sz w:val="24"/>
        </w:rPr>
      </w:pPr>
    </w:p>
    <w:p w:rsidR="001D009B" w:rsidRDefault="001D009B" w:rsidP="00132A1C">
      <w:pPr>
        <w:jc w:val="both"/>
        <w:rPr>
          <w:rFonts w:ascii="Times New Roman" w:hAnsi="Times New Roman"/>
          <w:sz w:val="28"/>
          <w:szCs w:val="28"/>
        </w:rPr>
      </w:pPr>
    </w:p>
    <w:sectPr w:rsidR="001D009B" w:rsidSect="00361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018FF"/>
    <w:multiLevelType w:val="hybridMultilevel"/>
    <w:tmpl w:val="89A04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A1C"/>
    <w:rsid w:val="00010300"/>
    <w:rsid w:val="00084055"/>
    <w:rsid w:val="000C7267"/>
    <w:rsid w:val="00132A1C"/>
    <w:rsid w:val="00157F29"/>
    <w:rsid w:val="00184F8E"/>
    <w:rsid w:val="001D009B"/>
    <w:rsid w:val="001F1002"/>
    <w:rsid w:val="00231A07"/>
    <w:rsid w:val="00250A05"/>
    <w:rsid w:val="00251038"/>
    <w:rsid w:val="002649A3"/>
    <w:rsid w:val="002C61BB"/>
    <w:rsid w:val="00361A0C"/>
    <w:rsid w:val="003A0A76"/>
    <w:rsid w:val="004277B9"/>
    <w:rsid w:val="00462E66"/>
    <w:rsid w:val="005F57F5"/>
    <w:rsid w:val="007D471C"/>
    <w:rsid w:val="00853606"/>
    <w:rsid w:val="008A061E"/>
    <w:rsid w:val="00AD10B9"/>
    <w:rsid w:val="00AD4E8A"/>
    <w:rsid w:val="00B12DB4"/>
    <w:rsid w:val="00B35403"/>
    <w:rsid w:val="00C64E31"/>
    <w:rsid w:val="00CA2293"/>
    <w:rsid w:val="00CB1AFE"/>
    <w:rsid w:val="00CC2400"/>
    <w:rsid w:val="00D56BBD"/>
    <w:rsid w:val="00E02C23"/>
    <w:rsid w:val="00E40235"/>
    <w:rsid w:val="00F06739"/>
    <w:rsid w:val="00F57CF3"/>
    <w:rsid w:val="00F65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1C"/>
    <w:pPr>
      <w:widowControl w:val="0"/>
      <w:suppressAutoHyphens/>
    </w:pPr>
    <w:rPr>
      <w:rFonts w:ascii="Arial" w:hAnsi="Arial"/>
      <w:kern w:val="1"/>
      <w:sz w:val="20"/>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2A1C"/>
    <w:rPr>
      <w:rFonts w:eastAsia="Times New Roman"/>
    </w:rPr>
  </w:style>
  <w:style w:type="paragraph" w:customStyle="1" w:styleId="Style1">
    <w:name w:val="Style1"/>
    <w:basedOn w:val="Normal"/>
    <w:uiPriority w:val="99"/>
    <w:rsid w:val="00132A1C"/>
    <w:pPr>
      <w:suppressAutoHyphens w:val="0"/>
      <w:autoSpaceDE w:val="0"/>
      <w:autoSpaceDN w:val="0"/>
      <w:adjustRightInd w:val="0"/>
      <w:spacing w:line="251" w:lineRule="exact"/>
      <w:jc w:val="center"/>
    </w:pPr>
    <w:rPr>
      <w:rFonts w:ascii="Times New Roman" w:eastAsia="Times New Roman" w:hAnsi="Times New Roman"/>
      <w:kern w:val="0"/>
      <w:sz w:val="24"/>
      <w:lang w:eastAsia="ru-RU"/>
    </w:rPr>
  </w:style>
  <w:style w:type="paragraph" w:customStyle="1" w:styleId="Style6">
    <w:name w:val="Style6"/>
    <w:basedOn w:val="Normal"/>
    <w:uiPriority w:val="99"/>
    <w:rsid w:val="00132A1C"/>
    <w:pPr>
      <w:suppressAutoHyphens w:val="0"/>
      <w:autoSpaceDE w:val="0"/>
      <w:autoSpaceDN w:val="0"/>
      <w:adjustRightInd w:val="0"/>
      <w:spacing w:line="312" w:lineRule="exact"/>
      <w:ind w:firstLine="456"/>
      <w:jc w:val="both"/>
    </w:pPr>
    <w:rPr>
      <w:rFonts w:ascii="Times New Roman" w:eastAsia="Times New Roman" w:hAnsi="Times New Roman"/>
      <w:kern w:val="0"/>
      <w:sz w:val="24"/>
      <w:lang w:eastAsia="ru-RU"/>
    </w:rPr>
  </w:style>
  <w:style w:type="paragraph" w:customStyle="1" w:styleId="Style8">
    <w:name w:val="Style8"/>
    <w:basedOn w:val="Normal"/>
    <w:uiPriority w:val="99"/>
    <w:rsid w:val="00132A1C"/>
    <w:pPr>
      <w:suppressAutoHyphens w:val="0"/>
      <w:autoSpaceDE w:val="0"/>
      <w:autoSpaceDN w:val="0"/>
      <w:adjustRightInd w:val="0"/>
      <w:spacing w:line="360" w:lineRule="exact"/>
      <w:ind w:firstLine="499"/>
      <w:jc w:val="both"/>
    </w:pPr>
    <w:rPr>
      <w:rFonts w:ascii="Times New Roman" w:eastAsia="Times New Roman" w:hAnsi="Times New Roman"/>
      <w:kern w:val="0"/>
      <w:sz w:val="24"/>
      <w:lang w:eastAsia="ru-RU"/>
    </w:rPr>
  </w:style>
  <w:style w:type="paragraph" w:customStyle="1" w:styleId="Style10">
    <w:name w:val="Style10"/>
    <w:basedOn w:val="Normal"/>
    <w:uiPriority w:val="99"/>
    <w:rsid w:val="00132A1C"/>
    <w:pPr>
      <w:suppressAutoHyphens w:val="0"/>
      <w:autoSpaceDE w:val="0"/>
      <w:autoSpaceDN w:val="0"/>
      <w:adjustRightInd w:val="0"/>
      <w:spacing w:line="355" w:lineRule="exact"/>
      <w:ind w:firstLine="509"/>
      <w:jc w:val="both"/>
    </w:pPr>
    <w:rPr>
      <w:rFonts w:ascii="Times New Roman" w:eastAsia="Times New Roman" w:hAnsi="Times New Roman"/>
      <w:kern w:val="0"/>
      <w:sz w:val="24"/>
      <w:lang w:eastAsia="ru-RU"/>
    </w:rPr>
  </w:style>
  <w:style w:type="character" w:customStyle="1" w:styleId="FontStyle16">
    <w:name w:val="Font Style16"/>
    <w:basedOn w:val="DefaultParagraphFont"/>
    <w:uiPriority w:val="99"/>
    <w:rsid w:val="00132A1C"/>
    <w:rPr>
      <w:rFonts w:ascii="Times New Roman" w:hAnsi="Times New Roman" w:cs="Times New Roman"/>
      <w:sz w:val="22"/>
      <w:szCs w:val="22"/>
    </w:rPr>
  </w:style>
  <w:style w:type="character" w:customStyle="1" w:styleId="FontStyle17">
    <w:name w:val="Font Style17"/>
    <w:basedOn w:val="DefaultParagraphFont"/>
    <w:uiPriority w:val="99"/>
    <w:rsid w:val="00132A1C"/>
    <w:rPr>
      <w:rFonts w:ascii="Times New Roman" w:hAnsi="Times New Roman" w:cs="Times New Roman"/>
      <w:sz w:val="20"/>
      <w:szCs w:val="20"/>
    </w:rPr>
  </w:style>
  <w:style w:type="character" w:customStyle="1" w:styleId="apple-converted-space">
    <w:name w:val="apple-converted-space"/>
    <w:basedOn w:val="DefaultParagraphFont"/>
    <w:uiPriority w:val="99"/>
    <w:rsid w:val="00132A1C"/>
    <w:rPr>
      <w:rFonts w:cs="Times New Roman"/>
    </w:rPr>
  </w:style>
  <w:style w:type="paragraph" w:customStyle="1" w:styleId="consnormal">
    <w:name w:val="consnormal"/>
    <w:basedOn w:val="Normal"/>
    <w:uiPriority w:val="99"/>
    <w:rsid w:val="00132A1C"/>
    <w:pPr>
      <w:widowControl/>
      <w:suppressAutoHyphens w:val="0"/>
      <w:spacing w:before="100" w:beforeAutospacing="1" w:after="100" w:afterAutospacing="1"/>
    </w:pPr>
    <w:rPr>
      <w:rFonts w:ascii="Times New Roman" w:eastAsia="Times New Roman" w:hAnsi="Times New Roman"/>
      <w:kern w:val="0"/>
      <w:sz w:val="24"/>
      <w:lang w:eastAsia="ru-RU"/>
    </w:rPr>
  </w:style>
  <w:style w:type="table" w:styleId="TableGrid">
    <w:name w:val="Table Grid"/>
    <w:basedOn w:val="TableNormal"/>
    <w:uiPriority w:val="99"/>
    <w:rsid w:val="00132A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32A1C"/>
    <w:pPr>
      <w:widowControl/>
      <w:suppressAutoHyphens w:val="0"/>
      <w:spacing w:after="200" w:line="276" w:lineRule="auto"/>
      <w:ind w:left="720"/>
      <w:contextualSpacing/>
    </w:pPr>
    <w:rPr>
      <w:rFonts w:ascii="Calibri" w:hAnsi="Calibri"/>
      <w:kern w:val="0"/>
      <w:sz w:val="22"/>
      <w:szCs w:val="22"/>
      <w:lang w:eastAsia="en-US"/>
    </w:rPr>
  </w:style>
  <w:style w:type="paragraph" w:styleId="NormalWeb">
    <w:name w:val="Normal (Web)"/>
    <w:basedOn w:val="Normal"/>
    <w:uiPriority w:val="99"/>
    <w:rsid w:val="00010300"/>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blk">
    <w:name w:val="blk"/>
    <w:basedOn w:val="DefaultParagraphFont"/>
    <w:uiPriority w:val="99"/>
    <w:rsid w:val="0001030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10</Pages>
  <Words>4040</Words>
  <Characters>23032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№5 от 10 февраля 2016 года</dc:title>
  <dc:subject/>
  <dc:creator>Админ</dc:creator>
  <cp:keywords/>
  <dc:description/>
  <cp:lastModifiedBy>User</cp:lastModifiedBy>
  <cp:revision>11</cp:revision>
  <cp:lastPrinted>2023-02-14T11:53:00Z</cp:lastPrinted>
  <dcterms:created xsi:type="dcterms:W3CDTF">2016-02-09T08:25:00Z</dcterms:created>
  <dcterms:modified xsi:type="dcterms:W3CDTF">2023-02-14T11:55:00Z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0x010100A4A9434F99E0F449A1DD46090C3FF876</vt:lpwstr>
  </property>
  <property fmtid="{D5CDD505-2E9C-101B-9397-08002B2CF9AE}" pid="3" name="_dlc_DocIdItemGuid">
    <vt:lpwstr>5393f325-b83f-47d3-8ffa-6acf828feeb3</vt:lpwstr>
  </property>
  <property fmtid="{D5CDD505-2E9C-101B-9397-08002B2CF9AE}" pid="4" name="Описание">
    <vt:lpwstr>Об утверждении Правил эксплуатации гидротехнических сооружений (плотин), находящихся в собственности муниципального образования «Себеусадское сельское поселение»</vt:lpwstr>
  </property>
  <property fmtid="{D5CDD505-2E9C-101B-9397-08002B2CF9AE}" pid="5" name="Папка">
    <vt:lpwstr>2016</vt:lpwstr>
  </property>
  <property fmtid="{D5CDD505-2E9C-101B-9397-08002B2CF9AE}" pid="6" name="№ документа">
    <vt:lpwstr>5</vt:lpwstr>
  </property>
  <property fmtid="{D5CDD505-2E9C-101B-9397-08002B2CF9AE}" pid="7" name="Дата документа">
    <vt:lpwstr>2016-02-10T00:00:00Z</vt:lpwstr>
  </property>
  <property fmtid="{D5CDD505-2E9C-101B-9397-08002B2CF9AE}" pid="8" name="_dlc_DocId">
    <vt:lpwstr>XXJ7TYMEEKJ2-4264-92</vt:lpwstr>
  </property>
  <property fmtid="{D5CDD505-2E9C-101B-9397-08002B2CF9AE}" pid="9" name="_dlc_DocIdUrl">
    <vt:lpwstr>https://vip.gov.mari.ru/morki/sebeusad/_layouts/DocIdRedir.aspx?ID=XXJ7TYMEEKJ2-4264-92, XXJ7TYMEEKJ2-4264-92</vt:lpwstr>
  </property>
</Properties>
</file>