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4F" w:rsidRDefault="00C9184F" w:rsidP="00C9184F">
      <w:pPr>
        <w:pStyle w:val="1"/>
        <w:rPr>
          <w:sz w:val="26"/>
          <w:szCs w:val="26"/>
        </w:rPr>
      </w:pPr>
    </w:p>
    <w:p w:rsidR="008905F3" w:rsidRDefault="008905F3" w:rsidP="008905F3">
      <w:pPr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8905F3" w:rsidRPr="00127429" w:rsidRDefault="007D0256" w:rsidP="008905F3">
      <w:pPr>
        <w:jc w:val="center"/>
        <w:rPr>
          <w:smallCaps/>
          <w:sz w:val="40"/>
        </w:rPr>
      </w:pPr>
      <w:r>
        <w:rPr>
          <w:b/>
          <w:smallCaps/>
          <w:sz w:val="40"/>
        </w:rPr>
        <w:t>муниципального района «</w:t>
      </w:r>
      <w:r w:rsidR="008905F3" w:rsidRPr="008F1CC6">
        <w:rPr>
          <w:b/>
          <w:smallCaps/>
          <w:sz w:val="40"/>
        </w:rPr>
        <w:t xml:space="preserve">Козельский </w:t>
      </w:r>
      <w:r w:rsidR="008905F3" w:rsidRPr="00127429">
        <w:rPr>
          <w:b/>
          <w:smallCaps/>
          <w:sz w:val="40"/>
        </w:rPr>
        <w:t>район</w:t>
      </w:r>
      <w:r>
        <w:rPr>
          <w:b/>
          <w:smallCaps/>
          <w:sz w:val="40"/>
        </w:rPr>
        <w:t>»</w:t>
      </w:r>
    </w:p>
    <w:p w:rsidR="008905F3" w:rsidRPr="00127429" w:rsidRDefault="008905F3" w:rsidP="008905F3">
      <w:pPr>
        <w:jc w:val="center"/>
        <w:rPr>
          <w:b/>
          <w:sz w:val="36"/>
        </w:rPr>
      </w:pPr>
      <w:r>
        <w:rPr>
          <w:b/>
          <w:sz w:val="36"/>
        </w:rPr>
        <w:t>(исполнительно-распорядительный орган)</w:t>
      </w:r>
    </w:p>
    <w:p w:rsidR="008905F3" w:rsidRPr="007D0256" w:rsidRDefault="007556EA" w:rsidP="008905F3">
      <w:pPr>
        <w:jc w:val="center"/>
        <w:rPr>
          <w:b/>
          <w:sz w:val="44"/>
          <w:szCs w:val="44"/>
        </w:rPr>
      </w:pPr>
      <w:r w:rsidRPr="00A414B9">
        <w:rPr>
          <w:b/>
          <w:sz w:val="36"/>
          <w:szCs w:val="36"/>
        </w:rPr>
        <w:t>ПОСТАНОВЛЕ</w:t>
      </w:r>
      <w:r w:rsidRPr="00EE66B7">
        <w:rPr>
          <w:b/>
          <w:sz w:val="36"/>
          <w:szCs w:val="36"/>
        </w:rPr>
        <w:t>НИЕ</w:t>
      </w:r>
    </w:p>
    <w:p w:rsidR="008905F3" w:rsidRDefault="00435202" w:rsidP="008905F3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7A6E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</w:t>
      </w:r>
      <w:r w:rsidR="007A6E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28.02.2023</w:t>
      </w:r>
      <w:r w:rsidR="008905F3">
        <w:rPr>
          <w:color w:val="000000"/>
          <w:sz w:val="27"/>
          <w:szCs w:val="27"/>
        </w:rPr>
        <w:t xml:space="preserve">                   </w:t>
      </w:r>
      <w:r w:rsidR="002C0EBA">
        <w:rPr>
          <w:color w:val="000000"/>
          <w:sz w:val="27"/>
          <w:szCs w:val="27"/>
        </w:rPr>
        <w:t xml:space="preserve">     </w:t>
      </w:r>
      <w:r w:rsidR="008905F3">
        <w:rPr>
          <w:color w:val="000000"/>
          <w:sz w:val="27"/>
          <w:szCs w:val="27"/>
        </w:rPr>
        <w:t xml:space="preserve">                </w:t>
      </w:r>
      <w:r w:rsidR="000C0F80">
        <w:rPr>
          <w:color w:val="000000"/>
          <w:sz w:val="27"/>
          <w:szCs w:val="27"/>
        </w:rPr>
        <w:t xml:space="preserve">    </w:t>
      </w:r>
      <w:r w:rsidR="007A6EAB">
        <w:rPr>
          <w:color w:val="000000"/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 xml:space="preserve">                                  №171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A6AED" w:rsidTr="00AA6AED">
        <w:tc>
          <w:tcPr>
            <w:tcW w:w="10314" w:type="dxa"/>
          </w:tcPr>
          <w:p w:rsidR="005D57D0" w:rsidRPr="005D57D0" w:rsidRDefault="00AA6AED" w:rsidP="0077156C">
            <w:pPr>
              <w:pStyle w:val="Default"/>
              <w:spacing w:line="276" w:lineRule="auto"/>
              <w:ind w:right="33"/>
              <w:jc w:val="both"/>
              <w:rPr>
                <w:b/>
                <w:bCs/>
                <w:lang w:eastAsia="en-US"/>
              </w:rPr>
            </w:pPr>
            <w:r w:rsidRPr="005D57D0">
              <w:rPr>
                <w:b/>
                <w:bCs/>
                <w:lang w:eastAsia="en-US"/>
              </w:rPr>
              <w:t xml:space="preserve">О внесении изменений в постановление администрации </w:t>
            </w:r>
            <w:r w:rsidR="00265F1F" w:rsidRPr="005D57D0">
              <w:rPr>
                <w:b/>
                <w:bCs/>
                <w:lang w:eastAsia="en-US"/>
              </w:rPr>
              <w:t>муниципального района</w:t>
            </w:r>
            <w:r w:rsidRPr="005D57D0">
              <w:rPr>
                <w:b/>
                <w:bCs/>
                <w:lang w:eastAsia="en-US"/>
              </w:rPr>
              <w:t xml:space="preserve"> «Козельский район» от</w:t>
            </w:r>
            <w:r w:rsidR="005D57D0" w:rsidRPr="005D57D0">
              <w:rPr>
                <w:b/>
                <w:bCs/>
                <w:lang w:eastAsia="en-US"/>
              </w:rPr>
              <w:t xml:space="preserve"> </w:t>
            </w:r>
            <w:r w:rsidR="00BE4F65">
              <w:rPr>
                <w:b/>
                <w:bCs/>
                <w:lang w:eastAsia="en-US"/>
              </w:rPr>
              <w:t>03</w:t>
            </w:r>
            <w:r w:rsidR="005D57D0" w:rsidRPr="005D57D0">
              <w:rPr>
                <w:b/>
                <w:bCs/>
                <w:lang w:eastAsia="en-US"/>
              </w:rPr>
              <w:t>.1</w:t>
            </w:r>
            <w:r w:rsidR="00BE4F65">
              <w:rPr>
                <w:b/>
                <w:bCs/>
                <w:lang w:eastAsia="en-US"/>
              </w:rPr>
              <w:t>2</w:t>
            </w:r>
            <w:r w:rsidR="005D57D0" w:rsidRPr="005D57D0">
              <w:rPr>
                <w:b/>
                <w:bCs/>
                <w:lang w:eastAsia="en-US"/>
              </w:rPr>
              <w:t xml:space="preserve">.2018 г. № </w:t>
            </w:r>
            <w:r w:rsidR="00BE4F65">
              <w:rPr>
                <w:b/>
                <w:bCs/>
                <w:lang w:eastAsia="en-US"/>
              </w:rPr>
              <w:t>966</w:t>
            </w:r>
            <w:r w:rsidR="00EE66B7" w:rsidRPr="005D57D0">
              <w:rPr>
                <w:b/>
                <w:bCs/>
                <w:lang w:eastAsia="en-US"/>
              </w:rPr>
              <w:t xml:space="preserve"> </w:t>
            </w:r>
            <w:r w:rsidR="00073770">
              <w:rPr>
                <w:b/>
              </w:rPr>
              <w:t>«</w:t>
            </w:r>
            <w:r w:rsidR="005D57D0" w:rsidRPr="005D57D0">
              <w:rPr>
                <w:b/>
              </w:rPr>
              <w:t>Об утверждении муниципальной программы «</w:t>
            </w:r>
            <w:r w:rsidR="00BE4F65">
              <w:rPr>
                <w:b/>
              </w:rPr>
              <w:t>Благоустройство территорий муниципального образования муниципальный район</w:t>
            </w:r>
            <w:r w:rsidR="006374DE">
              <w:rPr>
                <w:b/>
              </w:rPr>
              <w:t xml:space="preserve"> </w:t>
            </w:r>
            <w:r w:rsidR="005D57D0" w:rsidRPr="005D57D0">
              <w:rPr>
                <w:b/>
              </w:rPr>
              <w:t xml:space="preserve"> </w:t>
            </w:r>
            <w:r w:rsidR="006374DE">
              <w:rPr>
                <w:b/>
              </w:rPr>
              <w:t>«</w:t>
            </w:r>
            <w:r w:rsidR="005D57D0" w:rsidRPr="005D57D0">
              <w:rPr>
                <w:b/>
              </w:rPr>
              <w:t>Козельск</w:t>
            </w:r>
            <w:r w:rsidR="00BE4F65">
              <w:rPr>
                <w:b/>
              </w:rPr>
              <w:t>ий район</w:t>
            </w:r>
            <w:r w:rsidR="005D57D0" w:rsidRPr="005D57D0">
              <w:rPr>
                <w:b/>
              </w:rPr>
              <w:t>»</w:t>
            </w:r>
          </w:p>
        </w:tc>
      </w:tr>
    </w:tbl>
    <w:p w:rsidR="00AA6AED" w:rsidRPr="005D57D0" w:rsidRDefault="00AA6AED" w:rsidP="00AA6A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7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75F04" w:rsidRPr="005D57D0">
        <w:rPr>
          <w:rFonts w:ascii="Times New Roman" w:hAnsi="Times New Roman" w:cs="Times New Roman"/>
          <w:sz w:val="24"/>
          <w:szCs w:val="24"/>
        </w:rPr>
        <w:t xml:space="preserve">решением Районного Собрания </w:t>
      </w:r>
      <w:r w:rsidR="009A69FB">
        <w:rPr>
          <w:rFonts w:ascii="Times New Roman" w:hAnsi="Times New Roman" w:cs="Times New Roman"/>
          <w:sz w:val="24"/>
          <w:szCs w:val="24"/>
        </w:rPr>
        <w:t xml:space="preserve">МО </w:t>
      </w:r>
      <w:r w:rsidR="00F75F04" w:rsidRPr="005D57D0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F75F04" w:rsidRPr="005D57D0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F75F04" w:rsidRPr="005D57D0">
        <w:rPr>
          <w:rFonts w:ascii="Times New Roman" w:hAnsi="Times New Roman" w:cs="Times New Roman"/>
          <w:sz w:val="24"/>
          <w:szCs w:val="24"/>
        </w:rPr>
        <w:t xml:space="preserve"> район» от</w:t>
      </w:r>
      <w:r w:rsidR="00B57822" w:rsidRPr="005D57D0">
        <w:rPr>
          <w:rFonts w:ascii="Times New Roman" w:hAnsi="Times New Roman" w:cs="Times New Roman"/>
          <w:sz w:val="24"/>
          <w:szCs w:val="24"/>
        </w:rPr>
        <w:t xml:space="preserve"> </w:t>
      </w:r>
      <w:r w:rsidR="009E32DF">
        <w:rPr>
          <w:rFonts w:ascii="Times New Roman" w:hAnsi="Times New Roman" w:cs="Times New Roman"/>
          <w:sz w:val="24"/>
          <w:szCs w:val="24"/>
        </w:rPr>
        <w:t>13.12.2022</w:t>
      </w:r>
      <w:r w:rsidR="00007B6E">
        <w:rPr>
          <w:rFonts w:ascii="Times New Roman" w:hAnsi="Times New Roman" w:cs="Times New Roman"/>
          <w:sz w:val="24"/>
          <w:szCs w:val="24"/>
        </w:rPr>
        <w:t xml:space="preserve"> </w:t>
      </w:r>
      <w:r w:rsidR="00F75F04" w:rsidRPr="005D57D0">
        <w:rPr>
          <w:rFonts w:ascii="Times New Roman" w:hAnsi="Times New Roman" w:cs="Times New Roman"/>
          <w:sz w:val="24"/>
          <w:szCs w:val="24"/>
        </w:rPr>
        <w:t>№</w:t>
      </w:r>
      <w:r w:rsidR="00B57822" w:rsidRPr="005D57D0">
        <w:rPr>
          <w:rFonts w:ascii="Times New Roman" w:hAnsi="Times New Roman" w:cs="Times New Roman"/>
          <w:sz w:val="24"/>
          <w:szCs w:val="24"/>
        </w:rPr>
        <w:t xml:space="preserve"> </w:t>
      </w:r>
      <w:r w:rsidR="009E32DF">
        <w:rPr>
          <w:rFonts w:ascii="Times New Roman" w:hAnsi="Times New Roman" w:cs="Times New Roman"/>
          <w:sz w:val="24"/>
          <w:szCs w:val="24"/>
        </w:rPr>
        <w:t>384</w:t>
      </w:r>
      <w:r w:rsidR="00F75F04" w:rsidRPr="005D57D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муниципальный </w:t>
      </w:r>
      <w:r w:rsidR="009E32DF">
        <w:rPr>
          <w:rFonts w:ascii="Times New Roman" w:hAnsi="Times New Roman" w:cs="Times New Roman"/>
          <w:sz w:val="24"/>
          <w:szCs w:val="24"/>
        </w:rPr>
        <w:t>район «Козельский район» на 2023 год и на плановый период 2024</w:t>
      </w:r>
      <w:r w:rsidR="00F75F04" w:rsidRPr="005D57D0">
        <w:rPr>
          <w:rFonts w:ascii="Times New Roman" w:hAnsi="Times New Roman" w:cs="Times New Roman"/>
          <w:sz w:val="24"/>
          <w:szCs w:val="24"/>
        </w:rPr>
        <w:t xml:space="preserve"> и</w:t>
      </w:r>
      <w:r w:rsidR="00B57822" w:rsidRPr="005D57D0">
        <w:rPr>
          <w:rFonts w:ascii="Times New Roman" w:hAnsi="Times New Roman" w:cs="Times New Roman"/>
          <w:sz w:val="24"/>
          <w:szCs w:val="24"/>
        </w:rPr>
        <w:t xml:space="preserve"> </w:t>
      </w:r>
      <w:r w:rsidR="009E32DF">
        <w:rPr>
          <w:rFonts w:ascii="Times New Roman" w:hAnsi="Times New Roman" w:cs="Times New Roman"/>
          <w:sz w:val="24"/>
          <w:szCs w:val="24"/>
        </w:rPr>
        <w:t>2025</w:t>
      </w:r>
      <w:r w:rsidR="00F75F04" w:rsidRPr="005D57D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65F1F" w:rsidRPr="005D57D0">
        <w:rPr>
          <w:rFonts w:ascii="Times New Roman" w:hAnsi="Times New Roman" w:cs="Times New Roman"/>
          <w:sz w:val="24"/>
          <w:szCs w:val="24"/>
        </w:rPr>
        <w:t xml:space="preserve"> </w:t>
      </w:r>
      <w:r w:rsidRPr="005D57D0">
        <w:rPr>
          <w:rFonts w:ascii="Times New Roman" w:hAnsi="Times New Roman" w:cs="Times New Roman"/>
          <w:sz w:val="24"/>
          <w:szCs w:val="24"/>
        </w:rPr>
        <w:t xml:space="preserve"> ПОСТАНОВЛЯЮ: </w:t>
      </w:r>
    </w:p>
    <w:p w:rsidR="00AA6AED" w:rsidRPr="007A6EAB" w:rsidRDefault="00FD2D11" w:rsidP="007A6EAB">
      <w:pPr>
        <w:pStyle w:val="Default"/>
        <w:ind w:firstLine="567"/>
        <w:contextualSpacing/>
        <w:jc w:val="both"/>
        <w:rPr>
          <w:color w:val="auto"/>
        </w:rPr>
      </w:pPr>
      <w:r>
        <w:t>1.</w:t>
      </w:r>
      <w:r w:rsidR="00456BF7">
        <w:t xml:space="preserve"> </w:t>
      </w:r>
      <w:r w:rsidR="00AA6AED" w:rsidRPr="005D57D0">
        <w:t xml:space="preserve">Внести в постановление администрации муниципального района «Козельский район» (исполнительно-распорядительный орган) от </w:t>
      </w:r>
      <w:r w:rsidR="00BE4F65">
        <w:t>03</w:t>
      </w:r>
      <w:r w:rsidR="005D57D0">
        <w:t>.1</w:t>
      </w:r>
      <w:r w:rsidR="00BE4F65">
        <w:t>2</w:t>
      </w:r>
      <w:r w:rsidR="00007B6E">
        <w:t xml:space="preserve">.2018 </w:t>
      </w:r>
      <w:r w:rsidR="00AA6AED" w:rsidRPr="005D57D0">
        <w:t>№</w:t>
      </w:r>
      <w:r w:rsidR="00F734EE" w:rsidRPr="005D57D0">
        <w:t xml:space="preserve"> </w:t>
      </w:r>
      <w:r w:rsidR="00BE4F65">
        <w:t>966</w:t>
      </w:r>
      <w:r w:rsidR="00AA6AED" w:rsidRPr="005D57D0">
        <w:t xml:space="preserve"> </w:t>
      </w:r>
      <w:r w:rsidR="005D57D0" w:rsidRPr="005D57D0">
        <w:t>«Об утверждении муниципальной программы «</w:t>
      </w:r>
      <w:r w:rsidR="00BE4F65" w:rsidRPr="00073770">
        <w:t>Благоустройство территорий муниципального о</w:t>
      </w:r>
      <w:r w:rsidR="006374DE">
        <w:t>бразования муниципальный район «</w:t>
      </w:r>
      <w:r w:rsidR="00BE4F65" w:rsidRPr="00073770">
        <w:t>Козельский район</w:t>
      </w:r>
      <w:r w:rsidR="005D57D0" w:rsidRPr="00BE4F65">
        <w:t xml:space="preserve">» </w:t>
      </w:r>
      <w:r w:rsidR="00B2285A" w:rsidRPr="00BE4F65">
        <w:t>(</w:t>
      </w:r>
      <w:r w:rsidR="00265F1F" w:rsidRPr="00BE4F65">
        <w:t>далее-постановление, муниципальная программа</w:t>
      </w:r>
      <w:r w:rsidR="00502C45" w:rsidRPr="00BE4F65">
        <w:t xml:space="preserve"> </w:t>
      </w:r>
      <w:r w:rsidR="00502C45" w:rsidRPr="007A6EAB">
        <w:rPr>
          <w:color w:val="auto"/>
        </w:rPr>
        <w:t>соответственно</w:t>
      </w:r>
      <w:r w:rsidR="00265F1F" w:rsidRPr="007A6EAB">
        <w:rPr>
          <w:color w:val="auto"/>
        </w:rPr>
        <w:t xml:space="preserve">) </w:t>
      </w:r>
      <w:r w:rsidR="00AA6AED" w:rsidRPr="007A6EAB">
        <w:rPr>
          <w:color w:val="auto"/>
        </w:rPr>
        <w:t xml:space="preserve"> </w:t>
      </w:r>
      <w:r w:rsidR="00007B6E">
        <w:rPr>
          <w:color w:val="auto"/>
        </w:rPr>
        <w:t xml:space="preserve"> изменения, изложив раздел 6.Объемы финансирования муниципальной программы, в новой редакции согласно приложению к настоящему постановлению. </w:t>
      </w:r>
    </w:p>
    <w:p w:rsidR="008D6C69" w:rsidRPr="005D57D0" w:rsidRDefault="00F734EE" w:rsidP="005D57D0">
      <w:pPr>
        <w:pStyle w:val="Default"/>
        <w:ind w:firstLine="567"/>
        <w:contextualSpacing/>
        <w:jc w:val="both"/>
        <w:rPr>
          <w:color w:val="auto"/>
        </w:rPr>
      </w:pPr>
      <w:r w:rsidRPr="005D57D0">
        <w:rPr>
          <w:color w:val="auto"/>
        </w:rPr>
        <w:t>2.</w:t>
      </w:r>
      <w:r w:rsidR="001E5105" w:rsidRPr="005D57D0">
        <w:rPr>
          <w:color w:val="auto"/>
        </w:rPr>
        <w:t xml:space="preserve"> Настоящее постановление вступает в силу после официального опубликования</w:t>
      </w:r>
      <w:r w:rsidR="0077156C">
        <w:rPr>
          <w:color w:val="auto"/>
        </w:rPr>
        <w:t xml:space="preserve"> в газете «Козельск»</w:t>
      </w:r>
      <w:r w:rsidR="00A02826">
        <w:rPr>
          <w:color w:val="auto"/>
        </w:rPr>
        <w:t>.</w:t>
      </w:r>
      <w:r w:rsidR="001E5105" w:rsidRPr="005D57D0">
        <w:rPr>
          <w:color w:val="auto"/>
        </w:rPr>
        <w:t xml:space="preserve"> </w:t>
      </w:r>
    </w:p>
    <w:p w:rsidR="00941DC0" w:rsidRDefault="001E5105" w:rsidP="005D57D0">
      <w:pPr>
        <w:pStyle w:val="Default"/>
        <w:ind w:left="-142" w:firstLine="709"/>
        <w:contextualSpacing/>
        <w:jc w:val="both"/>
        <w:rPr>
          <w:color w:val="auto"/>
        </w:rPr>
      </w:pPr>
      <w:r w:rsidRPr="005D57D0">
        <w:rPr>
          <w:color w:val="auto"/>
        </w:rPr>
        <w:t>3</w:t>
      </w:r>
      <w:r w:rsidR="00941DC0" w:rsidRPr="005D57D0">
        <w:rPr>
          <w:color w:val="auto"/>
        </w:rPr>
        <w:t>. Контроль над исполнением настоящего постановления возложить на заместителя главы администрации муниципаль</w:t>
      </w:r>
      <w:r w:rsidR="00423552">
        <w:rPr>
          <w:color w:val="auto"/>
        </w:rPr>
        <w:t>ного район</w:t>
      </w:r>
      <w:r w:rsidR="00511911">
        <w:rPr>
          <w:color w:val="auto"/>
        </w:rPr>
        <w:t>а «Козельский район» О.Н.</w:t>
      </w:r>
      <w:r w:rsidR="00073770">
        <w:rPr>
          <w:color w:val="auto"/>
        </w:rPr>
        <w:t xml:space="preserve"> </w:t>
      </w:r>
      <w:r w:rsidR="00511911">
        <w:rPr>
          <w:color w:val="auto"/>
        </w:rPr>
        <w:t>Егорову</w:t>
      </w:r>
      <w:r w:rsidR="00423552">
        <w:rPr>
          <w:color w:val="auto"/>
        </w:rPr>
        <w:t>.</w:t>
      </w:r>
    </w:p>
    <w:p w:rsidR="0077156C" w:rsidRDefault="0077156C" w:rsidP="005D57D0">
      <w:pPr>
        <w:pStyle w:val="Default"/>
        <w:ind w:left="-142" w:firstLine="709"/>
        <w:contextualSpacing/>
        <w:jc w:val="both"/>
        <w:rPr>
          <w:color w:val="auto"/>
        </w:rPr>
      </w:pPr>
    </w:p>
    <w:p w:rsidR="006C72A1" w:rsidRDefault="006C72A1" w:rsidP="005D57D0">
      <w:pPr>
        <w:pStyle w:val="Default"/>
        <w:ind w:left="-142" w:firstLine="709"/>
        <w:contextualSpacing/>
        <w:jc w:val="both"/>
        <w:rPr>
          <w:color w:val="auto"/>
        </w:rPr>
      </w:pPr>
    </w:p>
    <w:p w:rsidR="00AA6E63" w:rsidRDefault="00AA6E63" w:rsidP="005D57D0">
      <w:pPr>
        <w:pStyle w:val="Default"/>
        <w:ind w:left="-142" w:firstLine="709"/>
        <w:contextualSpacing/>
        <w:jc w:val="both"/>
        <w:rPr>
          <w:color w:val="auto"/>
        </w:rPr>
      </w:pPr>
    </w:p>
    <w:p w:rsidR="007A6EAB" w:rsidRPr="005D57D0" w:rsidRDefault="007A6EAB" w:rsidP="007A6EAB">
      <w:pPr>
        <w:pStyle w:val="Default"/>
        <w:contextualSpacing/>
        <w:jc w:val="both"/>
        <w:rPr>
          <w:color w:val="auto"/>
        </w:rPr>
      </w:pPr>
    </w:p>
    <w:p w:rsidR="002404D7" w:rsidRDefault="002404D7" w:rsidP="008905F3">
      <w:pPr>
        <w:spacing w:line="360" w:lineRule="auto"/>
        <w:contextualSpacing/>
        <w:jc w:val="both"/>
        <w:rPr>
          <w:b/>
          <w:sz w:val="26"/>
          <w:szCs w:val="26"/>
        </w:rPr>
      </w:pPr>
      <w:r w:rsidRPr="002404D7">
        <w:rPr>
          <w:b/>
          <w:sz w:val="26"/>
          <w:szCs w:val="26"/>
        </w:rPr>
        <w:t xml:space="preserve">Глава администрации 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 w:rsidR="00A414B9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</w:t>
      </w:r>
      <w:r w:rsidRPr="002404D7">
        <w:rPr>
          <w:b/>
          <w:sz w:val="26"/>
          <w:szCs w:val="26"/>
        </w:rPr>
        <w:t xml:space="preserve">Е.В. </w:t>
      </w:r>
      <w:proofErr w:type="spellStart"/>
      <w:r w:rsidRPr="002404D7">
        <w:rPr>
          <w:b/>
          <w:sz w:val="26"/>
          <w:szCs w:val="26"/>
        </w:rPr>
        <w:t>Слабова</w:t>
      </w:r>
      <w:proofErr w:type="spellEnd"/>
    </w:p>
    <w:p w:rsidR="00AA6E63" w:rsidRDefault="00AA6E63" w:rsidP="0089493C">
      <w:pPr>
        <w:pStyle w:val="a5"/>
        <w:rPr>
          <w:color w:val="000000"/>
        </w:rPr>
      </w:pPr>
    </w:p>
    <w:p w:rsidR="00971854" w:rsidRDefault="00971854" w:rsidP="0089493C">
      <w:pPr>
        <w:pStyle w:val="a5"/>
        <w:rPr>
          <w:color w:val="000000"/>
        </w:rPr>
      </w:pPr>
    </w:p>
    <w:p w:rsidR="00971854" w:rsidRDefault="00971854" w:rsidP="0089493C">
      <w:pPr>
        <w:pStyle w:val="a5"/>
        <w:rPr>
          <w:color w:val="000000"/>
        </w:rPr>
      </w:pPr>
    </w:p>
    <w:p w:rsidR="007A6EAB" w:rsidRDefault="007A6EAB" w:rsidP="0089493C">
      <w:pPr>
        <w:pStyle w:val="a5"/>
        <w:rPr>
          <w:color w:val="000000"/>
        </w:rPr>
      </w:pPr>
    </w:p>
    <w:p w:rsidR="007A6EAB" w:rsidRDefault="007A6EAB" w:rsidP="0089493C">
      <w:pPr>
        <w:pStyle w:val="a5"/>
        <w:rPr>
          <w:color w:val="000000"/>
        </w:rPr>
      </w:pPr>
    </w:p>
    <w:p w:rsidR="007A6EAB" w:rsidRDefault="007A6EAB" w:rsidP="0089493C">
      <w:pPr>
        <w:pStyle w:val="a5"/>
        <w:rPr>
          <w:color w:val="000000"/>
        </w:rPr>
      </w:pPr>
    </w:p>
    <w:p w:rsidR="007A6EAB" w:rsidRDefault="007A6EAB" w:rsidP="0089493C">
      <w:pPr>
        <w:pStyle w:val="a5"/>
        <w:rPr>
          <w:color w:val="000000"/>
        </w:rPr>
      </w:pPr>
    </w:p>
    <w:p w:rsidR="007A6EAB" w:rsidRDefault="007A6EAB" w:rsidP="0089493C">
      <w:pPr>
        <w:pStyle w:val="a5"/>
        <w:rPr>
          <w:color w:val="000000"/>
        </w:rPr>
      </w:pPr>
    </w:p>
    <w:p w:rsidR="007A6EAB" w:rsidRDefault="007A6EAB" w:rsidP="0089493C">
      <w:pPr>
        <w:pStyle w:val="a5"/>
        <w:rPr>
          <w:color w:val="000000"/>
        </w:rPr>
      </w:pPr>
    </w:p>
    <w:p w:rsidR="000B743F" w:rsidRDefault="000B743F" w:rsidP="0089493C">
      <w:pPr>
        <w:pStyle w:val="a5"/>
        <w:rPr>
          <w:color w:val="000000"/>
        </w:rPr>
        <w:sectPr w:rsidR="000B743F" w:rsidSect="00541FC0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p w:rsidR="007A6EAB" w:rsidRDefault="007A6EAB" w:rsidP="0089493C">
      <w:pPr>
        <w:pStyle w:val="a5"/>
        <w:rPr>
          <w:color w:val="000000"/>
        </w:rPr>
      </w:pPr>
    </w:p>
    <w:p w:rsidR="00406128" w:rsidRPr="00406128" w:rsidRDefault="00406128" w:rsidP="00406128">
      <w:pPr>
        <w:jc w:val="right"/>
        <w:rPr>
          <w:sz w:val="26"/>
          <w:szCs w:val="26"/>
        </w:rPr>
      </w:pPr>
      <w:bookmarkStart w:id="0" w:name="_GoBack"/>
      <w:bookmarkEnd w:id="0"/>
      <w:r w:rsidRPr="00406128">
        <w:rPr>
          <w:sz w:val="26"/>
          <w:szCs w:val="26"/>
        </w:rPr>
        <w:t xml:space="preserve">Приложение </w:t>
      </w:r>
    </w:p>
    <w:p w:rsidR="00406128" w:rsidRPr="00406128" w:rsidRDefault="00406128" w:rsidP="00406128">
      <w:pPr>
        <w:jc w:val="right"/>
        <w:rPr>
          <w:sz w:val="26"/>
          <w:szCs w:val="26"/>
        </w:rPr>
      </w:pPr>
      <w:r w:rsidRPr="00406128">
        <w:rPr>
          <w:sz w:val="26"/>
          <w:szCs w:val="26"/>
        </w:rPr>
        <w:t xml:space="preserve"> к постановлению администрации </w:t>
      </w:r>
    </w:p>
    <w:p w:rsidR="00406128" w:rsidRPr="00406128" w:rsidRDefault="00406128" w:rsidP="00406128">
      <w:pPr>
        <w:jc w:val="right"/>
        <w:rPr>
          <w:sz w:val="26"/>
          <w:szCs w:val="26"/>
        </w:rPr>
      </w:pPr>
      <w:r w:rsidRPr="00406128">
        <w:rPr>
          <w:sz w:val="26"/>
          <w:szCs w:val="26"/>
        </w:rPr>
        <w:t>МР "</w:t>
      </w:r>
      <w:proofErr w:type="spellStart"/>
      <w:r w:rsidRPr="00406128">
        <w:rPr>
          <w:sz w:val="26"/>
          <w:szCs w:val="26"/>
        </w:rPr>
        <w:t>Козельский</w:t>
      </w:r>
      <w:proofErr w:type="spellEnd"/>
      <w:r w:rsidRPr="00406128">
        <w:rPr>
          <w:sz w:val="26"/>
          <w:szCs w:val="26"/>
        </w:rPr>
        <w:t xml:space="preserve"> район"</w:t>
      </w:r>
    </w:p>
    <w:p w:rsidR="007A6EAB" w:rsidRPr="00406128" w:rsidRDefault="009C7449" w:rsidP="0040612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B743F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0B743F">
        <w:rPr>
          <w:sz w:val="26"/>
          <w:szCs w:val="26"/>
        </w:rPr>
        <w:t xml:space="preserve"> </w:t>
      </w:r>
      <w:r>
        <w:rPr>
          <w:sz w:val="26"/>
          <w:szCs w:val="26"/>
        </w:rPr>
        <w:t>28.02.2023  №171</w:t>
      </w:r>
    </w:p>
    <w:p w:rsidR="007A6EAB" w:rsidRDefault="007A6EAB">
      <w:pPr>
        <w:rPr>
          <w:b/>
          <w:sz w:val="26"/>
          <w:szCs w:val="26"/>
        </w:rPr>
      </w:pPr>
    </w:p>
    <w:tbl>
      <w:tblPr>
        <w:tblStyle w:val="a6"/>
        <w:tblpPr w:leftFromText="180" w:rightFromText="180" w:vertAnchor="text" w:horzAnchor="margin" w:tblpXSpec="center" w:tblpY="49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3638"/>
        <w:gridCol w:w="421"/>
        <w:gridCol w:w="1564"/>
        <w:gridCol w:w="1277"/>
        <w:gridCol w:w="1420"/>
        <w:gridCol w:w="1417"/>
        <w:gridCol w:w="1278"/>
        <w:gridCol w:w="1279"/>
        <w:gridCol w:w="1278"/>
        <w:gridCol w:w="1420"/>
      </w:tblGrid>
      <w:tr w:rsidR="009B0642" w:rsidTr="00C12598">
        <w:trPr>
          <w:trHeight w:val="274"/>
        </w:trPr>
        <w:tc>
          <w:tcPr>
            <w:tcW w:w="3638" w:type="dxa"/>
            <w:vMerge w:val="restart"/>
          </w:tcPr>
          <w:p w:rsidR="009B0642" w:rsidRPr="00FA66D5" w:rsidRDefault="009B0642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6.Объемы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54" w:type="dxa"/>
            <w:gridSpan w:val="9"/>
            <w:vAlign w:val="center"/>
          </w:tcPr>
          <w:p w:rsidR="009B0642" w:rsidRPr="00FA66D5" w:rsidRDefault="009B0642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Мероприятия программы финансируются за счет средств бюджета МО МР «</w:t>
            </w:r>
            <w:proofErr w:type="spellStart"/>
            <w:r w:rsidRPr="00FA66D5"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 w:rsidRPr="00FA66D5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</w:tr>
      <w:tr w:rsidR="009B0642" w:rsidTr="00C12598">
        <w:trPr>
          <w:trHeight w:val="279"/>
        </w:trPr>
        <w:tc>
          <w:tcPr>
            <w:tcW w:w="3638" w:type="dxa"/>
            <w:vMerge/>
          </w:tcPr>
          <w:p w:rsidR="009B0642" w:rsidRPr="00FA66D5" w:rsidRDefault="009B0642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4" w:type="dxa"/>
            <w:gridSpan w:val="9"/>
            <w:vAlign w:val="center"/>
          </w:tcPr>
          <w:p w:rsidR="009B0642" w:rsidRPr="00FA66D5" w:rsidRDefault="009B0642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C12598" w:rsidRPr="00FC30C6" w:rsidTr="00C12598">
        <w:trPr>
          <w:trHeight w:val="171"/>
        </w:trPr>
        <w:tc>
          <w:tcPr>
            <w:tcW w:w="3638" w:type="dxa"/>
            <w:vMerge w:val="restart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extDirection w:val="btLr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МР «</w:t>
            </w:r>
            <w:proofErr w:type="spellStart"/>
            <w:r w:rsidRPr="00FA66D5"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 w:rsidRPr="00FA66D5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C12598" w:rsidRPr="00FA66D5" w:rsidRDefault="00C12598" w:rsidP="00C125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369" w:type="dxa"/>
            <w:gridSpan w:val="7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C12598" w:rsidRPr="00FC30C6" w:rsidTr="00C12598">
        <w:trPr>
          <w:trHeight w:val="7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12598" w:rsidRPr="00FC30C6" w:rsidTr="00C12598">
        <w:trPr>
          <w:trHeight w:val="183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51 966 757,60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1 274 000,00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716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817,80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11 560 938,80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keepLines/>
              <w:widowControl w:val="0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968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501,00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815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815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815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33" w:type="dxa"/>
            <w:gridSpan w:val="8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Организация ритуальных услуг  и содержание мест захоронения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2 221 660,00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315 000,0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315 00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315 000,00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331 660,00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315 000,0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315 000,0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315 000,0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33" w:type="dxa"/>
            <w:gridSpan w:val="8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Проведение конкурса по благоустройству среди поселений МР «</w:t>
            </w:r>
            <w:proofErr w:type="spellStart"/>
            <w:r w:rsidRPr="00FA66D5"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 w:rsidRPr="00FA66D5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2 510 000,00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570 000,0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400 000,0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500 000,0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500 000,0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500 000,0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33" w:type="dxa"/>
            <w:gridSpan w:val="8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Организация сбора вывоза бытовых отходов и мусора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987 212,00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389 000,0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235 012,00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363 200,00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598" w:rsidRPr="00FC30C6" w:rsidTr="00C12598">
        <w:trPr>
          <w:trHeight w:val="244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33" w:type="dxa"/>
            <w:gridSpan w:val="8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созданию и содержанию мест </w:t>
            </w:r>
            <w:proofErr w:type="gramStart"/>
            <w:r w:rsidRPr="00FA66D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A66D5">
              <w:rPr>
                <w:rFonts w:ascii="Times New Roman" w:hAnsi="Times New Roman"/>
                <w:sz w:val="20"/>
                <w:szCs w:val="20"/>
              </w:rPr>
              <w:t>площадок) накопления твердых коммунальных отходов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1 751 626,80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1 751 626,80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33" w:type="dxa"/>
            <w:gridSpan w:val="8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</w:tr>
      <w:tr w:rsidR="00C12598" w:rsidRPr="00FC30C6" w:rsidTr="00C12598">
        <w:trPr>
          <w:trHeight w:val="137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15 872 043,00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3 524 089,95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9 111 112,00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236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841,00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598" w:rsidTr="00C1259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33" w:type="dxa"/>
            <w:gridSpan w:val="8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Обеспечение финансовой устойчивости муниципальных образований Калужской области (средства областного бюджета на устройство детских, спортивных площадок, устройство тротуаров и пешеходных зон, и др.)</w:t>
            </w:r>
          </w:p>
        </w:tc>
      </w:tr>
      <w:tr w:rsidR="00C12598" w:rsidTr="00C1259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  <w:r w:rsidRPr="00FA66D5">
              <w:rPr>
                <w:sz w:val="20"/>
                <w:szCs w:val="20"/>
              </w:rPr>
              <w:t>13 622 715,85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715,85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2598" w:rsidTr="00C12598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33" w:type="dxa"/>
            <w:gridSpan w:val="8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Мероприятия по охране окружающей среды</w:t>
            </w:r>
          </w:p>
        </w:tc>
      </w:tr>
      <w:tr w:rsidR="00C12598" w:rsidTr="00C12598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638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12598" w:rsidRPr="00FA66D5" w:rsidRDefault="00C12598" w:rsidP="00C12598">
            <w:pPr>
              <w:pStyle w:val="Default"/>
              <w:tabs>
                <w:tab w:val="left" w:pos="9781"/>
              </w:tabs>
              <w:ind w:left="108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15 000 000,00</w:t>
            </w:r>
          </w:p>
        </w:tc>
        <w:tc>
          <w:tcPr>
            <w:tcW w:w="127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8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1420" w:type="dxa"/>
          </w:tcPr>
          <w:p w:rsidR="00C12598" w:rsidRPr="00FA66D5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6D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6D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12598" w:rsidTr="00646FE5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638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421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0933" w:type="dxa"/>
            <w:gridSpan w:val="8"/>
          </w:tcPr>
          <w:p w:rsid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1259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</w:tr>
      <w:tr w:rsidR="00C12598" w:rsidTr="00EC7D04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638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421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7 500 000,00</w:t>
            </w:r>
          </w:p>
        </w:tc>
        <w:tc>
          <w:tcPr>
            <w:tcW w:w="1277" w:type="dxa"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2695" w:type="dxa"/>
            <w:gridSpan w:val="2"/>
          </w:tcPr>
          <w:p w:rsidR="00C12598" w:rsidRDefault="00497D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 w:rsidR="00C12598" w:rsidRPr="00C12598">
              <w:rPr>
                <w:rFonts w:ascii="Times New Roman" w:hAnsi="Times New Roman"/>
                <w:sz w:val="20"/>
                <w:szCs w:val="20"/>
              </w:rPr>
              <w:t>квидация стихийных свалок; установка и приобретение контейнеров</w:t>
            </w:r>
          </w:p>
        </w:tc>
        <w:tc>
          <w:tcPr>
            <w:tcW w:w="1279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598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  <w:tc>
          <w:tcPr>
            <w:tcW w:w="1278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598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  <w:tc>
          <w:tcPr>
            <w:tcW w:w="1420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598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</w:tr>
      <w:tr w:rsidR="00C12598" w:rsidTr="00C12598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638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421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5 250 000,00</w:t>
            </w:r>
          </w:p>
        </w:tc>
        <w:tc>
          <w:tcPr>
            <w:tcW w:w="1277" w:type="dxa"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C12598" w:rsidRPr="00C12598" w:rsidRDefault="00C12598" w:rsidP="00C1259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C12598" w:rsidRPr="00C12598" w:rsidRDefault="006941C5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борьбы с борщевиком Сосновского</w:t>
            </w:r>
          </w:p>
        </w:tc>
        <w:tc>
          <w:tcPr>
            <w:tcW w:w="1279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1 750 000,00</w:t>
            </w:r>
          </w:p>
        </w:tc>
        <w:tc>
          <w:tcPr>
            <w:tcW w:w="1278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1 750 000,00</w:t>
            </w:r>
          </w:p>
        </w:tc>
        <w:tc>
          <w:tcPr>
            <w:tcW w:w="1420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1 750 000,00</w:t>
            </w:r>
          </w:p>
        </w:tc>
      </w:tr>
      <w:tr w:rsidR="00C12598" w:rsidTr="000B141C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638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421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750 000,00</w:t>
            </w:r>
          </w:p>
        </w:tc>
        <w:tc>
          <w:tcPr>
            <w:tcW w:w="1277" w:type="dxa"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2695" w:type="dxa"/>
            <w:gridSpan w:val="2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12598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279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250 000,00</w:t>
            </w:r>
          </w:p>
        </w:tc>
        <w:tc>
          <w:tcPr>
            <w:tcW w:w="1278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250 000,00</w:t>
            </w:r>
          </w:p>
        </w:tc>
        <w:tc>
          <w:tcPr>
            <w:tcW w:w="1420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250 000,00</w:t>
            </w:r>
          </w:p>
        </w:tc>
      </w:tr>
      <w:tr w:rsidR="00C12598" w:rsidTr="0087522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638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421" w:type="dxa"/>
            <w:vMerge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598">
              <w:rPr>
                <w:rFonts w:ascii="Times New Roman" w:hAnsi="Times New Roman"/>
                <w:sz w:val="20"/>
                <w:szCs w:val="20"/>
              </w:rPr>
              <w:t>1 500 000,00</w:t>
            </w:r>
          </w:p>
        </w:tc>
        <w:tc>
          <w:tcPr>
            <w:tcW w:w="1277" w:type="dxa"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</w:tcPr>
          <w:p w:rsidR="00C12598" w:rsidRDefault="00C12598" w:rsidP="00C12598">
            <w:pPr>
              <w:rPr>
                <w:b/>
                <w:sz w:val="26"/>
                <w:szCs w:val="26"/>
              </w:rPr>
            </w:pPr>
          </w:p>
        </w:tc>
        <w:tc>
          <w:tcPr>
            <w:tcW w:w="2695" w:type="dxa"/>
            <w:gridSpan w:val="2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12598">
              <w:rPr>
                <w:rFonts w:ascii="Times New Roman" w:hAnsi="Times New Roman"/>
                <w:sz w:val="20"/>
                <w:szCs w:val="20"/>
              </w:rPr>
              <w:t>Очистка водных объектов</w:t>
            </w:r>
          </w:p>
        </w:tc>
        <w:tc>
          <w:tcPr>
            <w:tcW w:w="1279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278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420" w:type="dxa"/>
          </w:tcPr>
          <w:p w:rsidR="00C12598" w:rsidRPr="00C12598" w:rsidRDefault="00C12598" w:rsidP="00C1259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</w:tbl>
    <w:p w:rsidR="007A6EAB" w:rsidRPr="002404D7" w:rsidRDefault="007A6EAB">
      <w:pPr>
        <w:rPr>
          <w:b/>
          <w:sz w:val="26"/>
          <w:szCs w:val="26"/>
        </w:rPr>
      </w:pPr>
    </w:p>
    <w:sectPr w:rsidR="007A6EAB" w:rsidRPr="002404D7" w:rsidSect="000B743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B1"/>
    <w:multiLevelType w:val="multilevel"/>
    <w:tmpl w:val="285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DE17A0E"/>
    <w:multiLevelType w:val="hybridMultilevel"/>
    <w:tmpl w:val="F68CF85C"/>
    <w:lvl w:ilvl="0" w:tplc="A3405FD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D2D18A2"/>
    <w:multiLevelType w:val="multilevel"/>
    <w:tmpl w:val="285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84F"/>
    <w:rsid w:val="00007B6E"/>
    <w:rsid w:val="00030709"/>
    <w:rsid w:val="00041B30"/>
    <w:rsid w:val="000462F4"/>
    <w:rsid w:val="00050494"/>
    <w:rsid w:val="000638CE"/>
    <w:rsid w:val="000647FD"/>
    <w:rsid w:val="00065777"/>
    <w:rsid w:val="00073770"/>
    <w:rsid w:val="000767F2"/>
    <w:rsid w:val="000A5C35"/>
    <w:rsid w:val="000B743F"/>
    <w:rsid w:val="000C0F80"/>
    <w:rsid w:val="000E792F"/>
    <w:rsid w:val="00120A89"/>
    <w:rsid w:val="001A6FBE"/>
    <w:rsid w:val="001E5105"/>
    <w:rsid w:val="0020058D"/>
    <w:rsid w:val="002258F9"/>
    <w:rsid w:val="00232F0D"/>
    <w:rsid w:val="002404D7"/>
    <w:rsid w:val="002607B9"/>
    <w:rsid w:val="00265F1F"/>
    <w:rsid w:val="002A0634"/>
    <w:rsid w:val="002B22C1"/>
    <w:rsid w:val="002C0EBA"/>
    <w:rsid w:val="002C40D6"/>
    <w:rsid w:val="002C4D51"/>
    <w:rsid w:val="002D48FD"/>
    <w:rsid w:val="002E5ABB"/>
    <w:rsid w:val="00357584"/>
    <w:rsid w:val="003962C0"/>
    <w:rsid w:val="003B58BA"/>
    <w:rsid w:val="003C271F"/>
    <w:rsid w:val="003E207F"/>
    <w:rsid w:val="003F520F"/>
    <w:rsid w:val="004003AC"/>
    <w:rsid w:val="00406128"/>
    <w:rsid w:val="00423552"/>
    <w:rsid w:val="00435202"/>
    <w:rsid w:val="00442064"/>
    <w:rsid w:val="00456BF7"/>
    <w:rsid w:val="004649BF"/>
    <w:rsid w:val="00497D98"/>
    <w:rsid w:val="004C1AA2"/>
    <w:rsid w:val="00502C45"/>
    <w:rsid w:val="00511911"/>
    <w:rsid w:val="00524EFF"/>
    <w:rsid w:val="0053038A"/>
    <w:rsid w:val="00535579"/>
    <w:rsid w:val="00541FC0"/>
    <w:rsid w:val="0054352C"/>
    <w:rsid w:val="005631F7"/>
    <w:rsid w:val="0056535B"/>
    <w:rsid w:val="005D08C9"/>
    <w:rsid w:val="005D57D0"/>
    <w:rsid w:val="005D5D63"/>
    <w:rsid w:val="005E2CEA"/>
    <w:rsid w:val="006374DE"/>
    <w:rsid w:val="00653C31"/>
    <w:rsid w:val="00657DB3"/>
    <w:rsid w:val="006941C5"/>
    <w:rsid w:val="006943BA"/>
    <w:rsid w:val="006A3F9D"/>
    <w:rsid w:val="006C3353"/>
    <w:rsid w:val="006C72A1"/>
    <w:rsid w:val="006D681B"/>
    <w:rsid w:val="006E0DAA"/>
    <w:rsid w:val="006F126C"/>
    <w:rsid w:val="00721BAC"/>
    <w:rsid w:val="00723D09"/>
    <w:rsid w:val="0074083B"/>
    <w:rsid w:val="00750BC7"/>
    <w:rsid w:val="007556EA"/>
    <w:rsid w:val="0077156C"/>
    <w:rsid w:val="00783E44"/>
    <w:rsid w:val="007A6EAB"/>
    <w:rsid w:val="007D0256"/>
    <w:rsid w:val="007E7E68"/>
    <w:rsid w:val="007F5F5C"/>
    <w:rsid w:val="0081623F"/>
    <w:rsid w:val="008224D1"/>
    <w:rsid w:val="00837F33"/>
    <w:rsid w:val="00845174"/>
    <w:rsid w:val="008905F3"/>
    <w:rsid w:val="0089493C"/>
    <w:rsid w:val="00895D1E"/>
    <w:rsid w:val="008A022C"/>
    <w:rsid w:val="008A135F"/>
    <w:rsid w:val="008A5566"/>
    <w:rsid w:val="008A73A9"/>
    <w:rsid w:val="008D0D11"/>
    <w:rsid w:val="008D5582"/>
    <w:rsid w:val="008D6C69"/>
    <w:rsid w:val="008E6E8A"/>
    <w:rsid w:val="00902961"/>
    <w:rsid w:val="00941DC0"/>
    <w:rsid w:val="0095480F"/>
    <w:rsid w:val="00971854"/>
    <w:rsid w:val="009A69FB"/>
    <w:rsid w:val="009B0642"/>
    <w:rsid w:val="009C26C5"/>
    <w:rsid w:val="009C7449"/>
    <w:rsid w:val="009D391A"/>
    <w:rsid w:val="009E32DF"/>
    <w:rsid w:val="00A02826"/>
    <w:rsid w:val="00A34973"/>
    <w:rsid w:val="00A34A15"/>
    <w:rsid w:val="00A414B9"/>
    <w:rsid w:val="00A84764"/>
    <w:rsid w:val="00A95994"/>
    <w:rsid w:val="00AA6AED"/>
    <w:rsid w:val="00AA6E63"/>
    <w:rsid w:val="00AA7C68"/>
    <w:rsid w:val="00B00A29"/>
    <w:rsid w:val="00B15787"/>
    <w:rsid w:val="00B2285A"/>
    <w:rsid w:val="00B34A9B"/>
    <w:rsid w:val="00B57822"/>
    <w:rsid w:val="00B70358"/>
    <w:rsid w:val="00B93766"/>
    <w:rsid w:val="00BB3BAE"/>
    <w:rsid w:val="00BD5F6A"/>
    <w:rsid w:val="00BE4F65"/>
    <w:rsid w:val="00C12598"/>
    <w:rsid w:val="00C3059D"/>
    <w:rsid w:val="00C72AAA"/>
    <w:rsid w:val="00C9184F"/>
    <w:rsid w:val="00CA17CB"/>
    <w:rsid w:val="00CB569C"/>
    <w:rsid w:val="00CD77FD"/>
    <w:rsid w:val="00CE6574"/>
    <w:rsid w:val="00D0450D"/>
    <w:rsid w:val="00D651EE"/>
    <w:rsid w:val="00DC4770"/>
    <w:rsid w:val="00DD403B"/>
    <w:rsid w:val="00DE6FB8"/>
    <w:rsid w:val="00DF6645"/>
    <w:rsid w:val="00E061A0"/>
    <w:rsid w:val="00E461EE"/>
    <w:rsid w:val="00E90F7E"/>
    <w:rsid w:val="00E92970"/>
    <w:rsid w:val="00E95797"/>
    <w:rsid w:val="00EA32C4"/>
    <w:rsid w:val="00EA5EE1"/>
    <w:rsid w:val="00EE6094"/>
    <w:rsid w:val="00EE66B7"/>
    <w:rsid w:val="00F10F9A"/>
    <w:rsid w:val="00F1506E"/>
    <w:rsid w:val="00F167A8"/>
    <w:rsid w:val="00F23A82"/>
    <w:rsid w:val="00F24A1F"/>
    <w:rsid w:val="00F24EEA"/>
    <w:rsid w:val="00F4275F"/>
    <w:rsid w:val="00F520AE"/>
    <w:rsid w:val="00F612E6"/>
    <w:rsid w:val="00F734EE"/>
    <w:rsid w:val="00F75BD4"/>
    <w:rsid w:val="00F75F04"/>
    <w:rsid w:val="00FA66D5"/>
    <w:rsid w:val="00FC30C6"/>
    <w:rsid w:val="00FD2D11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84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8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184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918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C91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9493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6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AA6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D3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F2DB-8F36-44C9-99CF-D4FE43DE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2023-01-31T12:06:00Z</cp:lastPrinted>
  <dcterms:created xsi:type="dcterms:W3CDTF">2023-01-25T07:42:00Z</dcterms:created>
  <dcterms:modified xsi:type="dcterms:W3CDTF">2023-03-02T12:17:00Z</dcterms:modified>
</cp:coreProperties>
</file>