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(исполнительно – распорядительный орган)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СЕЛЬСКОГО  ПОСЕЛЕНИЯ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1F4C00">
        <w:rPr>
          <w:rFonts w:eastAsia="Times New Roman" w:cs="Times New Roman"/>
          <w:b/>
          <w:sz w:val="28"/>
          <w:szCs w:val="28"/>
          <w:lang w:eastAsia="ru-RU"/>
        </w:rPr>
        <w:t>СЕЛО БЕРЕЗИЧСКИЙ СТЕКЛОЗАВОД»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A41616" w:rsidRDefault="002E7124" w:rsidP="00923B76">
      <w:pPr>
        <w:spacing w:after="0" w:line="240" w:lineRule="auto"/>
        <w:rPr>
          <w:rFonts w:eastAsia="Times New Roman" w:cs="Times New Roman"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1F4C00">
        <w:rPr>
          <w:rFonts w:eastAsia="Times New Roman" w:cs="Times New Roman"/>
          <w:bCs/>
          <w:kern w:val="28"/>
          <w:sz w:val="26"/>
          <w:szCs w:val="26"/>
          <w:lang w:eastAsia="ru-RU"/>
        </w:rPr>
        <w:t>21.03.</w:t>
      </w:r>
      <w:r w:rsidR="00A4161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2023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B67C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№ </w:t>
      </w:r>
      <w:r w:rsidR="001F4C00">
        <w:rPr>
          <w:rFonts w:eastAsia="Times New Roman" w:cs="Times New Roman"/>
          <w:bCs/>
          <w:kern w:val="28"/>
          <w:sz w:val="26"/>
          <w:szCs w:val="26"/>
          <w:lang w:eastAsia="ru-RU"/>
        </w:rPr>
        <w:t>14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1F4C00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>Об отмене администрации СП «Село Березичский Стеклозавод» от 29.06.2023№ 14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Березичский Стеклозавод»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1F4C00" w:rsidRDefault="001F4C00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 соответствии с Уставом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СП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Село Березичский Стеклозавод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нормативного правового акта в соответствие действующему законодательству администрация СП </w:t>
      </w:r>
    </w:p>
    <w:p w:rsidR="002E7124" w:rsidRPr="00A41616" w:rsidRDefault="001F4C00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ПОСТАНОВЛЯЕТ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1F4C00">
        <w:rPr>
          <w:rFonts w:cs="Times New Roman"/>
          <w:sz w:val="26"/>
          <w:szCs w:val="26"/>
        </w:rPr>
        <w:t>постановление администрации СП</w:t>
      </w:r>
      <w:r w:rsidRPr="00A41616">
        <w:rPr>
          <w:rFonts w:cs="Times New Roman"/>
          <w:sz w:val="26"/>
          <w:szCs w:val="26"/>
        </w:rPr>
        <w:t xml:space="preserve"> «</w:t>
      </w:r>
      <w:r w:rsidR="001F4C00">
        <w:rPr>
          <w:rFonts w:cs="Times New Roman"/>
          <w:sz w:val="26"/>
          <w:szCs w:val="26"/>
        </w:rPr>
        <w:t>Село Березичский Стеклозавод» от 26.06.2022 № 14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1F4C00">
        <w:rPr>
          <w:rFonts w:cs="Times New Roman"/>
          <w:sz w:val="26"/>
          <w:szCs w:val="26"/>
        </w:rPr>
        <w:t>Село Березичский Стеклозавод</w:t>
      </w:r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2E7124" w:rsidRPr="000C6B7F" w:rsidRDefault="002E7124" w:rsidP="000C6B7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</w:t>
      </w:r>
      <w:r w:rsidR="000C6B7F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="001F4C00">
        <w:rPr>
          <w:rFonts w:eastAsia="Times New Roman" w:cs="Times New Roman"/>
          <w:b/>
          <w:sz w:val="26"/>
          <w:szCs w:val="26"/>
          <w:lang w:eastAsia="ru-RU"/>
        </w:rPr>
        <w:t>О.Д. Ипатова</w:t>
      </w:r>
      <w:bookmarkStart w:id="0" w:name="_GoBack"/>
      <w:bookmarkEnd w:id="0"/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4"/>
    <w:rsid w:val="00031428"/>
    <w:rsid w:val="00045C20"/>
    <w:rsid w:val="00087D74"/>
    <w:rsid w:val="000B3958"/>
    <w:rsid w:val="000C6B7F"/>
    <w:rsid w:val="000E6A05"/>
    <w:rsid w:val="001D7B73"/>
    <w:rsid w:val="001F4C00"/>
    <w:rsid w:val="002E7124"/>
    <w:rsid w:val="003A0761"/>
    <w:rsid w:val="00446D53"/>
    <w:rsid w:val="00494192"/>
    <w:rsid w:val="004D0AF7"/>
    <w:rsid w:val="00516538"/>
    <w:rsid w:val="005351B9"/>
    <w:rsid w:val="005B76B5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6F58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F36CD-7390-4C6C-9C11-2257E992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2023-03-21T07:08:00Z</cp:lastPrinted>
  <dcterms:created xsi:type="dcterms:W3CDTF">2023-04-21T06:18:00Z</dcterms:created>
  <dcterms:modified xsi:type="dcterms:W3CDTF">2023-04-21T06:18:00Z</dcterms:modified>
</cp:coreProperties>
</file>