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D5" w:rsidRPr="00E77CD5" w:rsidRDefault="00E77CD5" w:rsidP="00E77CD5">
      <w:pPr>
        <w:jc w:val="center"/>
        <w:rPr>
          <w:b/>
          <w:smallCaps/>
          <w:sz w:val="40"/>
        </w:rPr>
      </w:pPr>
      <w:bookmarkStart w:id="0" w:name="_GoBack"/>
      <w:bookmarkEnd w:id="0"/>
      <w:r w:rsidRPr="00E77CD5">
        <w:rPr>
          <w:b/>
          <w:smallCaps/>
          <w:sz w:val="40"/>
        </w:rPr>
        <w:t>АДМИНИСТРАЦИЯ</w:t>
      </w:r>
    </w:p>
    <w:p w:rsidR="00E77CD5" w:rsidRPr="00E77CD5" w:rsidRDefault="00E77CD5" w:rsidP="00E77CD5">
      <w:pPr>
        <w:jc w:val="center"/>
        <w:rPr>
          <w:smallCaps/>
          <w:sz w:val="40"/>
        </w:rPr>
      </w:pPr>
      <w:r w:rsidRPr="00E77CD5">
        <w:rPr>
          <w:b/>
          <w:smallCaps/>
          <w:sz w:val="40"/>
        </w:rPr>
        <w:t>муниципального района “Козельский район”</w:t>
      </w:r>
    </w:p>
    <w:p w:rsidR="00E77CD5" w:rsidRPr="00E77CD5" w:rsidRDefault="00E77CD5" w:rsidP="00E77CD5">
      <w:pPr>
        <w:jc w:val="center"/>
        <w:rPr>
          <w:b/>
          <w:sz w:val="36"/>
        </w:rPr>
      </w:pPr>
      <w:r w:rsidRPr="00E77CD5">
        <w:rPr>
          <w:b/>
          <w:sz w:val="36"/>
        </w:rPr>
        <w:t>(исполнительно-распорядительный орган)</w:t>
      </w:r>
    </w:p>
    <w:p w:rsidR="00E77CD5" w:rsidRPr="00E77CD5" w:rsidRDefault="00E77CD5" w:rsidP="00E77CD5">
      <w:pPr>
        <w:jc w:val="center"/>
        <w:rPr>
          <w:b/>
          <w:sz w:val="48"/>
        </w:rPr>
      </w:pPr>
    </w:p>
    <w:p w:rsidR="00E77CD5" w:rsidRPr="00E77CD5" w:rsidRDefault="00E77CD5" w:rsidP="00E77CD5">
      <w:pPr>
        <w:jc w:val="center"/>
        <w:rPr>
          <w:b/>
          <w:sz w:val="48"/>
        </w:rPr>
      </w:pPr>
      <w:r w:rsidRPr="00E77CD5">
        <w:rPr>
          <w:b/>
          <w:sz w:val="48"/>
        </w:rPr>
        <w:t>ПОСТАНОВЛЕНИЕ</w:t>
      </w:r>
    </w:p>
    <w:p w:rsidR="00E77CD5" w:rsidRPr="00E77CD5" w:rsidRDefault="00E77CD5" w:rsidP="00E77CD5">
      <w:pPr>
        <w:rPr>
          <w:b/>
          <w:sz w:val="48"/>
        </w:rPr>
      </w:pPr>
    </w:p>
    <w:p w:rsidR="00E77CD5" w:rsidRPr="00E77CD5" w:rsidRDefault="00E77CD5" w:rsidP="00E77CD5">
      <w:r w:rsidRPr="00E77CD5">
        <w:rPr>
          <w:sz w:val="28"/>
          <w:u w:val="single"/>
        </w:rPr>
        <w:t>20.02.2023</w:t>
      </w:r>
      <w:r w:rsidRPr="00E77CD5">
        <w:rPr>
          <w:sz w:val="28"/>
        </w:rPr>
        <w:tab/>
      </w:r>
      <w:r w:rsidRPr="00E77CD5">
        <w:rPr>
          <w:sz w:val="28"/>
        </w:rPr>
        <w:tab/>
      </w:r>
      <w:r w:rsidRPr="00E77CD5">
        <w:rPr>
          <w:sz w:val="28"/>
        </w:rPr>
        <w:tab/>
      </w:r>
      <w:r w:rsidRPr="00E77CD5">
        <w:rPr>
          <w:sz w:val="28"/>
        </w:rPr>
        <w:tab/>
      </w:r>
      <w:r w:rsidRPr="00E77CD5">
        <w:rPr>
          <w:sz w:val="28"/>
        </w:rPr>
        <w:tab/>
      </w:r>
      <w:r w:rsidRPr="00E77CD5">
        <w:rPr>
          <w:sz w:val="28"/>
        </w:rPr>
        <w:tab/>
      </w:r>
      <w:r w:rsidRPr="00E77CD5">
        <w:rPr>
          <w:sz w:val="28"/>
        </w:rPr>
        <w:tab/>
      </w:r>
      <w:r w:rsidRPr="00E77CD5">
        <w:rPr>
          <w:sz w:val="28"/>
        </w:rPr>
        <w:tab/>
      </w:r>
      <w:r w:rsidRPr="00E77CD5">
        <w:rPr>
          <w:sz w:val="28"/>
        </w:rPr>
        <w:tab/>
      </w:r>
      <w:r w:rsidRPr="00E77CD5">
        <w:rPr>
          <w:sz w:val="28"/>
        </w:rPr>
        <w:tab/>
      </w:r>
      <w:r w:rsidRPr="00E77CD5">
        <w:rPr>
          <w:sz w:val="28"/>
        </w:rPr>
        <w:tab/>
      </w:r>
      <w:r w:rsidRPr="00E77CD5">
        <w:rPr>
          <w:sz w:val="28"/>
        </w:rPr>
        <w:tab/>
        <w:t>№ 1</w:t>
      </w:r>
      <w:r>
        <w:rPr>
          <w:sz w:val="28"/>
        </w:rPr>
        <w:t>21</w:t>
      </w:r>
    </w:p>
    <w:p w:rsidR="00E77CD5" w:rsidRPr="00E77CD5" w:rsidRDefault="00E77CD5" w:rsidP="00E77CD5">
      <w:pPr>
        <w:ind w:right="3685"/>
        <w:jc w:val="both"/>
        <w:rPr>
          <w:b/>
          <w:sz w:val="26"/>
          <w:szCs w:val="26"/>
        </w:rPr>
      </w:pPr>
    </w:p>
    <w:p w:rsidR="00E77CD5" w:rsidRPr="00E77CD5" w:rsidRDefault="00E77CD5" w:rsidP="00E77CD5">
      <w:pPr>
        <w:ind w:right="3685"/>
        <w:jc w:val="both"/>
        <w:rPr>
          <w:b/>
          <w:sz w:val="26"/>
          <w:szCs w:val="26"/>
        </w:rPr>
      </w:pPr>
      <w:r w:rsidRPr="00E77CD5">
        <w:rPr>
          <w:b/>
          <w:sz w:val="26"/>
          <w:szCs w:val="26"/>
        </w:rPr>
        <w:t xml:space="preserve">О внесении изменений в постановление администрации муниципального района «Козельский район» от </w:t>
      </w:r>
      <w:r>
        <w:rPr>
          <w:b/>
          <w:sz w:val="26"/>
          <w:szCs w:val="26"/>
        </w:rPr>
        <w:t>27</w:t>
      </w:r>
      <w:r w:rsidRPr="00E77CD5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 w:rsidRPr="00E77CD5">
        <w:rPr>
          <w:b/>
          <w:sz w:val="26"/>
          <w:szCs w:val="26"/>
        </w:rPr>
        <w:t xml:space="preserve">.2019 № </w:t>
      </w:r>
      <w:r>
        <w:rPr>
          <w:b/>
          <w:sz w:val="26"/>
          <w:szCs w:val="26"/>
        </w:rPr>
        <w:t>180</w:t>
      </w:r>
      <w:r w:rsidRPr="00E77CD5">
        <w:rPr>
          <w:b/>
          <w:sz w:val="26"/>
          <w:szCs w:val="26"/>
        </w:rPr>
        <w:t xml:space="preserve"> «Об утверждении муниципальной программы «</w:t>
      </w:r>
      <w:r>
        <w:rPr>
          <w:b/>
          <w:sz w:val="26"/>
          <w:szCs w:val="26"/>
        </w:rPr>
        <w:t>Молодежь</w:t>
      </w:r>
      <w:r w:rsidRPr="00E77CD5">
        <w:rPr>
          <w:b/>
          <w:sz w:val="26"/>
          <w:szCs w:val="26"/>
        </w:rPr>
        <w:t xml:space="preserve"> Козельско</w:t>
      </w:r>
      <w:r>
        <w:rPr>
          <w:b/>
          <w:sz w:val="26"/>
          <w:szCs w:val="26"/>
        </w:rPr>
        <w:t>го района</w:t>
      </w:r>
      <w:r w:rsidRPr="00E77CD5">
        <w:rPr>
          <w:b/>
          <w:sz w:val="26"/>
          <w:szCs w:val="26"/>
        </w:rPr>
        <w:t>» (в посл. ред.)</w:t>
      </w:r>
    </w:p>
    <w:p w:rsidR="00E77CD5" w:rsidRPr="00E77CD5" w:rsidRDefault="00E77CD5" w:rsidP="00E77CD5">
      <w:pPr>
        <w:ind w:right="3969"/>
        <w:rPr>
          <w:b/>
          <w:szCs w:val="28"/>
        </w:rPr>
      </w:pPr>
    </w:p>
    <w:p w:rsidR="00E77CD5" w:rsidRPr="00E77CD5" w:rsidRDefault="00E77CD5" w:rsidP="00E77CD5">
      <w:pPr>
        <w:jc w:val="both"/>
        <w:rPr>
          <w:b/>
          <w:sz w:val="26"/>
          <w:szCs w:val="20"/>
        </w:rPr>
      </w:pPr>
    </w:p>
    <w:p w:rsidR="00E77CD5" w:rsidRPr="00E77CD5" w:rsidRDefault="00E77CD5" w:rsidP="00E77CD5">
      <w:pPr>
        <w:spacing w:line="360" w:lineRule="auto"/>
        <w:ind w:firstLine="567"/>
        <w:jc w:val="both"/>
        <w:rPr>
          <w:sz w:val="26"/>
          <w:szCs w:val="26"/>
        </w:rPr>
      </w:pPr>
      <w:r w:rsidRPr="00E77CD5">
        <w:rPr>
          <w:sz w:val="26"/>
          <w:szCs w:val="26"/>
        </w:rPr>
        <w:t xml:space="preserve">В соответствии с решением Районного Собрания муниципального образования муниципальный район «Козельский район» от </w:t>
      </w:r>
      <w:r w:rsidRPr="00E77CD5">
        <w:t xml:space="preserve">13.12.2022 </w:t>
      </w:r>
      <w:r w:rsidRPr="00E77CD5">
        <w:rPr>
          <w:sz w:val="26"/>
          <w:szCs w:val="26"/>
        </w:rPr>
        <w:t>года № 384 «О бюджете муниципального образования муниципальный район «Козельский район» на 2023 год и на плановый период 2024 и 2025 годов», а также Уставом муниципального образования муниципальный район «Козельский район», ПОСТАНОВЛЯЮ:</w:t>
      </w:r>
    </w:p>
    <w:p w:rsidR="00E77CD5" w:rsidRPr="00E77CD5" w:rsidRDefault="00E77CD5" w:rsidP="00E77CD5">
      <w:pPr>
        <w:spacing w:line="360" w:lineRule="auto"/>
        <w:ind w:firstLine="567"/>
        <w:jc w:val="both"/>
        <w:rPr>
          <w:sz w:val="26"/>
          <w:szCs w:val="26"/>
        </w:rPr>
      </w:pPr>
      <w:r w:rsidRPr="00E77CD5">
        <w:rPr>
          <w:sz w:val="26"/>
          <w:szCs w:val="26"/>
        </w:rPr>
        <w:t>1. Внести в постановление администрации муниципального района «Козельский район» от 27.03.2019 № 180 «Об утверждении муниципальной программы «Молодежь Козельского района» (в посл. ред.) (далее – постановление) изменения, изложив приложение к постановлению в новой редакции.</w:t>
      </w:r>
    </w:p>
    <w:p w:rsidR="00E77CD5" w:rsidRPr="00E77CD5" w:rsidRDefault="00E77CD5" w:rsidP="00E77CD5">
      <w:pPr>
        <w:spacing w:line="360" w:lineRule="auto"/>
        <w:ind w:firstLine="567"/>
        <w:jc w:val="both"/>
        <w:rPr>
          <w:sz w:val="26"/>
          <w:szCs w:val="26"/>
        </w:rPr>
      </w:pPr>
      <w:r w:rsidRPr="00E77CD5"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E77CD5" w:rsidRPr="00E77CD5" w:rsidRDefault="00E77CD5" w:rsidP="00E77CD5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E77CD5">
        <w:rPr>
          <w:sz w:val="26"/>
          <w:szCs w:val="26"/>
        </w:rPr>
        <w:t>3. Контроль над исполнением настоящего постановления возложить на заместителя главы администрации муниципального района «Козельский район» Е.Н. Цукерник</w:t>
      </w:r>
    </w:p>
    <w:p w:rsidR="00E77CD5" w:rsidRPr="00E77CD5" w:rsidRDefault="00E77CD5" w:rsidP="00E77CD5">
      <w:pPr>
        <w:spacing w:line="360" w:lineRule="auto"/>
        <w:rPr>
          <w:b/>
          <w:sz w:val="26"/>
          <w:szCs w:val="26"/>
        </w:rPr>
      </w:pPr>
    </w:p>
    <w:p w:rsidR="00E77CD5" w:rsidRPr="00E77CD5" w:rsidRDefault="00E77CD5" w:rsidP="00E77CD5">
      <w:pPr>
        <w:rPr>
          <w:b/>
          <w:sz w:val="26"/>
          <w:szCs w:val="26"/>
        </w:rPr>
      </w:pPr>
    </w:p>
    <w:p w:rsidR="00E77CD5" w:rsidRPr="00E77CD5" w:rsidRDefault="00E77CD5" w:rsidP="00E77CD5">
      <w:pPr>
        <w:rPr>
          <w:b/>
          <w:sz w:val="26"/>
          <w:szCs w:val="26"/>
        </w:rPr>
      </w:pPr>
      <w:r w:rsidRPr="00E77CD5">
        <w:rPr>
          <w:b/>
          <w:sz w:val="26"/>
          <w:szCs w:val="26"/>
        </w:rPr>
        <w:t>Глава администрации                                                                                          Е.В. Слабова</w:t>
      </w:r>
    </w:p>
    <w:p w:rsidR="00E77CD5" w:rsidRPr="00E77CD5" w:rsidRDefault="00E77CD5" w:rsidP="00E77CD5">
      <w:pPr>
        <w:jc w:val="both"/>
      </w:pPr>
    </w:p>
    <w:p w:rsidR="00E77CD5" w:rsidRPr="00E77CD5" w:rsidRDefault="00E77CD5" w:rsidP="00E77CD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77CD5" w:rsidRPr="00E77CD5" w:rsidRDefault="00E77CD5" w:rsidP="00E77CD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77CD5" w:rsidRPr="00E77CD5" w:rsidRDefault="00E77CD5" w:rsidP="00E77CD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77CD5" w:rsidRDefault="00E77CD5" w:rsidP="005B1BA8">
      <w:pPr>
        <w:pStyle w:val="1"/>
        <w:jc w:val="right"/>
        <w:rPr>
          <w:rFonts w:ascii="Times New Roman" w:hAnsi="Times New Roman"/>
          <w:sz w:val="24"/>
          <w:szCs w:val="24"/>
        </w:rPr>
        <w:sectPr w:rsidR="00E77CD5" w:rsidSect="00E77CD5">
          <w:pgSz w:w="11906" w:h="16838" w:code="9"/>
          <w:pgMar w:top="1021" w:right="794" w:bottom="1134" w:left="993" w:header="720" w:footer="720" w:gutter="0"/>
          <w:cols w:space="720"/>
          <w:docGrid w:linePitch="326"/>
        </w:sectPr>
      </w:pPr>
    </w:p>
    <w:p w:rsidR="005B1BA8" w:rsidRPr="005B1BA8" w:rsidRDefault="005B1BA8" w:rsidP="005B1BA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5B1BA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B1BA8" w:rsidRPr="005B1BA8" w:rsidRDefault="005B1BA8" w:rsidP="005B1BA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5B1BA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B1BA8" w:rsidRPr="005B1BA8" w:rsidRDefault="005B1BA8" w:rsidP="005B1BA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5B1BA8">
        <w:rPr>
          <w:rFonts w:ascii="Times New Roman" w:hAnsi="Times New Roman"/>
          <w:sz w:val="24"/>
          <w:szCs w:val="24"/>
        </w:rPr>
        <w:t>муниципального района «Козельский район»</w:t>
      </w:r>
    </w:p>
    <w:p w:rsidR="005B1BA8" w:rsidRPr="005B1BA8" w:rsidRDefault="005B1BA8" w:rsidP="005B1BA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5B1BA8">
        <w:rPr>
          <w:rFonts w:ascii="Times New Roman" w:hAnsi="Times New Roman"/>
          <w:sz w:val="24"/>
          <w:szCs w:val="24"/>
        </w:rPr>
        <w:t xml:space="preserve">от </w:t>
      </w:r>
      <w:r w:rsidR="00E77CD5">
        <w:rPr>
          <w:rFonts w:ascii="Times New Roman" w:hAnsi="Times New Roman"/>
          <w:sz w:val="24"/>
          <w:szCs w:val="24"/>
          <w:u w:val="single"/>
        </w:rPr>
        <w:t>20.02.2023</w:t>
      </w:r>
      <w:r w:rsidR="00214D60" w:rsidRPr="00214D60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E77CD5">
        <w:rPr>
          <w:rFonts w:ascii="Times New Roman" w:hAnsi="Times New Roman"/>
          <w:sz w:val="24"/>
          <w:szCs w:val="24"/>
          <w:u w:val="single"/>
        </w:rPr>
        <w:t>121</w:t>
      </w:r>
    </w:p>
    <w:p w:rsidR="005B1BA8" w:rsidRPr="005B1BA8" w:rsidRDefault="005B1BA8" w:rsidP="005B1BA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5B1BA8">
        <w:rPr>
          <w:rFonts w:ascii="Times New Roman" w:hAnsi="Times New Roman"/>
          <w:sz w:val="24"/>
          <w:szCs w:val="24"/>
        </w:rPr>
        <w:t xml:space="preserve">Утверждена  </w:t>
      </w:r>
    </w:p>
    <w:p w:rsidR="005B1BA8" w:rsidRPr="005B1BA8" w:rsidRDefault="005B1BA8" w:rsidP="005B1BA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5B1BA8"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</w:p>
    <w:p w:rsidR="005B1BA8" w:rsidRPr="005B1BA8" w:rsidRDefault="005B1BA8" w:rsidP="005B1BA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5B1BA8">
        <w:rPr>
          <w:rFonts w:ascii="Times New Roman" w:hAnsi="Times New Roman"/>
          <w:sz w:val="24"/>
          <w:szCs w:val="24"/>
        </w:rPr>
        <w:t>муниципального района «Козельский район»</w:t>
      </w:r>
    </w:p>
    <w:p w:rsidR="005B1BA8" w:rsidRPr="005B1BA8" w:rsidRDefault="005B1BA8" w:rsidP="005B1BA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5B1BA8">
        <w:rPr>
          <w:rFonts w:ascii="Times New Roman" w:hAnsi="Times New Roman"/>
          <w:sz w:val="24"/>
          <w:szCs w:val="24"/>
        </w:rPr>
        <w:t xml:space="preserve">от </w:t>
      </w:r>
      <w:r w:rsidR="00E77CD5">
        <w:rPr>
          <w:rFonts w:ascii="Times New Roman" w:hAnsi="Times New Roman"/>
          <w:sz w:val="24"/>
          <w:szCs w:val="24"/>
          <w:u w:val="single"/>
        </w:rPr>
        <w:t>27.03.2019</w:t>
      </w:r>
      <w:r w:rsidRPr="005B1BA8">
        <w:rPr>
          <w:rFonts w:ascii="Times New Roman" w:hAnsi="Times New Roman"/>
          <w:sz w:val="24"/>
          <w:szCs w:val="24"/>
        </w:rPr>
        <w:t xml:space="preserve"> № </w:t>
      </w:r>
      <w:r w:rsidR="00E77CD5">
        <w:rPr>
          <w:rFonts w:ascii="Times New Roman" w:hAnsi="Times New Roman"/>
          <w:sz w:val="24"/>
          <w:szCs w:val="24"/>
          <w:u w:val="single"/>
        </w:rPr>
        <w:t>180</w:t>
      </w:r>
    </w:p>
    <w:p w:rsidR="005B1BA8" w:rsidRPr="005B1BA8" w:rsidRDefault="005B1BA8" w:rsidP="005B1BA8">
      <w:pPr>
        <w:autoSpaceDE w:val="0"/>
        <w:autoSpaceDN w:val="0"/>
        <w:adjustRightInd w:val="0"/>
        <w:ind w:firstLine="540"/>
        <w:jc w:val="both"/>
      </w:pPr>
    </w:p>
    <w:p w:rsidR="00DD0368" w:rsidRPr="005B1BA8" w:rsidRDefault="00DD0368" w:rsidP="00DD0368">
      <w:pPr>
        <w:autoSpaceDE w:val="0"/>
        <w:autoSpaceDN w:val="0"/>
        <w:adjustRightInd w:val="0"/>
        <w:ind w:firstLine="540"/>
        <w:jc w:val="both"/>
      </w:pPr>
    </w:p>
    <w:p w:rsidR="002E2D33" w:rsidRPr="005B1BA8" w:rsidRDefault="002E2D33" w:rsidP="00DD036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bookmarkStart w:id="1" w:name="Par256"/>
      <w:bookmarkEnd w:id="1"/>
    </w:p>
    <w:p w:rsidR="00DD0368" w:rsidRPr="005B1BA8" w:rsidRDefault="00DD0368" w:rsidP="00DD036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5B1BA8">
        <w:rPr>
          <w:rFonts w:ascii="Times New Roman" w:hAnsi="Times New Roman"/>
          <w:b/>
          <w:sz w:val="26"/>
          <w:szCs w:val="26"/>
        </w:rPr>
        <w:t>ПАСПОРТ</w:t>
      </w:r>
    </w:p>
    <w:p w:rsidR="00DD0368" w:rsidRPr="005B1BA8" w:rsidRDefault="00DD0368" w:rsidP="00DD036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5B1BA8">
        <w:rPr>
          <w:rFonts w:ascii="Times New Roman" w:hAnsi="Times New Roman"/>
          <w:b/>
          <w:sz w:val="26"/>
          <w:szCs w:val="26"/>
        </w:rPr>
        <w:t>муниципальной программы муниципального образования муниципальный район «Козельский район»</w:t>
      </w:r>
    </w:p>
    <w:p w:rsidR="00795776" w:rsidRPr="005B1BA8" w:rsidRDefault="007A5912" w:rsidP="00DD03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BA8">
        <w:rPr>
          <w:rFonts w:ascii="Times New Roman" w:hAnsi="Times New Roman" w:cs="Times New Roman"/>
          <w:b/>
          <w:sz w:val="26"/>
          <w:szCs w:val="26"/>
        </w:rPr>
        <w:t>«</w:t>
      </w:r>
      <w:r w:rsidR="00DD0368" w:rsidRPr="005B1BA8">
        <w:rPr>
          <w:rFonts w:ascii="Times New Roman" w:hAnsi="Times New Roman" w:cs="Times New Roman"/>
          <w:b/>
          <w:sz w:val="26"/>
          <w:szCs w:val="26"/>
        </w:rPr>
        <w:t>Молодё</w:t>
      </w:r>
      <w:r w:rsidR="00795776" w:rsidRPr="005B1BA8">
        <w:rPr>
          <w:rFonts w:ascii="Times New Roman" w:hAnsi="Times New Roman" w:cs="Times New Roman"/>
          <w:b/>
          <w:sz w:val="26"/>
          <w:szCs w:val="26"/>
        </w:rPr>
        <w:t>жь К</w:t>
      </w:r>
      <w:r w:rsidRPr="005B1BA8">
        <w:rPr>
          <w:rFonts w:ascii="Times New Roman" w:hAnsi="Times New Roman" w:cs="Times New Roman"/>
          <w:b/>
          <w:sz w:val="26"/>
          <w:szCs w:val="26"/>
        </w:rPr>
        <w:t>озельского района»</w:t>
      </w:r>
    </w:p>
    <w:p w:rsidR="005A39E6" w:rsidRPr="005B1BA8" w:rsidRDefault="005A39E6" w:rsidP="00E636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3262"/>
        <w:gridCol w:w="1776"/>
        <w:gridCol w:w="1130"/>
        <w:gridCol w:w="1141"/>
        <w:gridCol w:w="1142"/>
        <w:gridCol w:w="1141"/>
        <w:gridCol w:w="1142"/>
        <w:gridCol w:w="1141"/>
        <w:gridCol w:w="1142"/>
        <w:gridCol w:w="1142"/>
      </w:tblGrid>
      <w:tr w:rsidR="005A39E6" w:rsidRPr="005B1BA8" w:rsidTr="00F716B6">
        <w:trPr>
          <w:trHeight w:val="615"/>
        </w:trPr>
        <w:tc>
          <w:tcPr>
            <w:tcW w:w="740" w:type="dxa"/>
          </w:tcPr>
          <w:p w:rsidR="005A39E6" w:rsidRPr="005B1BA8" w:rsidRDefault="005A39E6" w:rsidP="00134B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2" w:type="dxa"/>
          </w:tcPr>
          <w:p w:rsidR="00134BA5" w:rsidRPr="005B1BA8" w:rsidRDefault="005A39E6" w:rsidP="003C6C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  <w:r w:rsidR="00D41E54" w:rsidRPr="005B1BA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10897" w:type="dxa"/>
            <w:gridSpan w:val="9"/>
          </w:tcPr>
          <w:p w:rsidR="005A39E6" w:rsidRPr="005B1BA8" w:rsidRDefault="005A39E6" w:rsidP="00134B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1BA8">
              <w:rPr>
                <w:rFonts w:ascii="Times New Roman" w:hAnsi="Times New Roman"/>
                <w:sz w:val="26"/>
                <w:szCs w:val="26"/>
              </w:rPr>
              <w:t>Отдел образования администрации МР «Козельский район» Калужской области</w:t>
            </w:r>
          </w:p>
        </w:tc>
      </w:tr>
      <w:tr w:rsidR="005A39E6" w:rsidRPr="005B1BA8" w:rsidTr="00F716B6">
        <w:tc>
          <w:tcPr>
            <w:tcW w:w="740" w:type="dxa"/>
          </w:tcPr>
          <w:p w:rsidR="005A39E6" w:rsidRPr="005B1BA8" w:rsidRDefault="005A39E6" w:rsidP="00134B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2" w:type="dxa"/>
          </w:tcPr>
          <w:p w:rsidR="005A39E6" w:rsidRPr="005B1BA8" w:rsidRDefault="005A39E6" w:rsidP="00134B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767931" w:rsidRPr="005B1BA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="00CA3C6A" w:rsidRPr="005B1BA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10897" w:type="dxa"/>
            <w:gridSpan w:val="9"/>
          </w:tcPr>
          <w:p w:rsidR="005A39E6" w:rsidRPr="005B1BA8" w:rsidRDefault="00CA3C6A" w:rsidP="00CA3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A39E6" w:rsidRPr="005B1BA8">
              <w:rPr>
                <w:rFonts w:ascii="Times New Roman" w:hAnsi="Times New Roman" w:cs="Times New Roman"/>
                <w:sz w:val="26"/>
                <w:szCs w:val="26"/>
              </w:rPr>
              <w:t>оздание условий для самореализации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39E6" w:rsidRPr="005B1BA8">
              <w:rPr>
                <w:rFonts w:ascii="Times New Roman" w:hAnsi="Times New Roman" w:cs="Times New Roman"/>
                <w:sz w:val="26"/>
                <w:szCs w:val="26"/>
              </w:rPr>
              <w:t>молодых людей, включения их в процессы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39E6" w:rsidRPr="005B1BA8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 xml:space="preserve">кого, общественно-политического </w:t>
            </w:r>
            <w:r w:rsidR="005A39E6" w:rsidRPr="005B1BA8">
              <w:rPr>
                <w:rFonts w:ascii="Times New Roman" w:hAnsi="Times New Roman" w:cs="Times New Roman"/>
                <w:sz w:val="26"/>
                <w:szCs w:val="26"/>
              </w:rPr>
              <w:t xml:space="preserve">и культурного развития района.           </w:t>
            </w:r>
          </w:p>
        </w:tc>
      </w:tr>
      <w:tr w:rsidR="005A39E6" w:rsidRPr="005B1BA8" w:rsidTr="00F716B6">
        <w:tc>
          <w:tcPr>
            <w:tcW w:w="740" w:type="dxa"/>
          </w:tcPr>
          <w:p w:rsidR="005A39E6" w:rsidRPr="005B1BA8" w:rsidRDefault="005A39E6" w:rsidP="00134B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2" w:type="dxa"/>
          </w:tcPr>
          <w:p w:rsidR="005A39E6" w:rsidRPr="005B1BA8" w:rsidRDefault="00CA3C6A" w:rsidP="00134B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767931" w:rsidRPr="005B1BA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10897" w:type="dxa"/>
            <w:gridSpan w:val="9"/>
          </w:tcPr>
          <w:p w:rsidR="00CA3C6A" w:rsidRPr="005B1BA8" w:rsidRDefault="00CA3C6A" w:rsidP="00CA3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- вовлечение молодежи в трудовую и экономическую деятельность, направленную на решение вопросов самообеспечения молодежи;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br/>
              <w:t>- привлечение молодежи к участию в проектной, управленческой, исследовательской деятельности;</w:t>
            </w:r>
            <w:r w:rsidR="00F631FF" w:rsidRPr="005B1B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 xml:space="preserve">предупреждение правонарушений, профилактика алкоголизма, наркомании, преступности в подростковой и молодёжной среде;                                          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оказание адресной социальной помощи молодежи (студенты, молодые специалисты, молодежь, молодые семьи оказавшаяся в трудной жизненной ситуации);          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создание условий для развития потенциала одарённых детей и молодежи;                                           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развитие нормативной правовой и материально-технической базы сопровождения молодежной политики;                                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br/>
              <w:t>- создание  в поселениях клубов по работе с молодежью по месту жительства;</w:t>
            </w:r>
          </w:p>
          <w:p w:rsidR="005A39E6" w:rsidRPr="005B1BA8" w:rsidRDefault="00CA3C6A" w:rsidP="00CA3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 xml:space="preserve">- развитие у молодых людей чувства патриотизма.         </w:t>
            </w:r>
          </w:p>
        </w:tc>
      </w:tr>
      <w:tr w:rsidR="005A39E6" w:rsidRPr="005B1BA8" w:rsidTr="00F716B6">
        <w:tc>
          <w:tcPr>
            <w:tcW w:w="740" w:type="dxa"/>
          </w:tcPr>
          <w:p w:rsidR="005A39E6" w:rsidRPr="005B1BA8" w:rsidRDefault="005A39E6" w:rsidP="00134B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2" w:type="dxa"/>
          </w:tcPr>
          <w:p w:rsidR="005A39E6" w:rsidRPr="005B1BA8" w:rsidRDefault="00767931" w:rsidP="00134B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631FF" w:rsidRPr="005B1BA8">
              <w:rPr>
                <w:rFonts w:ascii="Times New Roman" w:hAnsi="Times New Roman" w:cs="Times New Roman"/>
                <w:sz w:val="26"/>
                <w:szCs w:val="26"/>
              </w:rPr>
              <w:t>ндикаторы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10897" w:type="dxa"/>
            <w:gridSpan w:val="9"/>
          </w:tcPr>
          <w:p w:rsidR="005A39E6" w:rsidRPr="005B1BA8" w:rsidRDefault="00F631FF" w:rsidP="00B77C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B77C45" w:rsidRPr="005B1BA8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- увеличение количества молодых людей, принимающих участие в молодежных акциях и мероприятиях;</w:t>
            </w:r>
          </w:p>
          <w:p w:rsidR="00B77C45" w:rsidRPr="005B1BA8" w:rsidRDefault="00B77C45" w:rsidP="00B77C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5B1BA8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- увеличение количества молодых людей, занимающихся волонтерской деятельностью;</w:t>
            </w:r>
          </w:p>
          <w:p w:rsidR="00B77C45" w:rsidRPr="005B1BA8" w:rsidRDefault="00B77C45" w:rsidP="00B77C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5B1BA8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- увеличение количества молодых людей - членов молодежных и детских общественных организаций и объединений;</w:t>
            </w:r>
          </w:p>
          <w:p w:rsidR="00B77C45" w:rsidRPr="005B1BA8" w:rsidRDefault="00B77C45" w:rsidP="00B77C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- увеличение количества молодых людей, принимающих участие в мероприятиях военно-патриотической направленности</w:t>
            </w:r>
          </w:p>
        </w:tc>
      </w:tr>
      <w:tr w:rsidR="005A39E6" w:rsidRPr="005B1BA8" w:rsidTr="00F716B6">
        <w:tc>
          <w:tcPr>
            <w:tcW w:w="740" w:type="dxa"/>
          </w:tcPr>
          <w:p w:rsidR="005A39E6" w:rsidRPr="005B1BA8" w:rsidRDefault="005A39E6" w:rsidP="00134B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262" w:type="dxa"/>
          </w:tcPr>
          <w:p w:rsidR="005A39E6" w:rsidRPr="005B1BA8" w:rsidRDefault="00E141C4" w:rsidP="00134B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</w:t>
            </w:r>
            <w:r w:rsidR="00767931" w:rsidRPr="005B1BA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="00133ECD" w:rsidRPr="005B1BA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10897" w:type="dxa"/>
            <w:gridSpan w:val="9"/>
          </w:tcPr>
          <w:p w:rsidR="005A39E6" w:rsidRPr="005B1BA8" w:rsidRDefault="00E141C4" w:rsidP="006546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b/>
                <w:sz w:val="26"/>
                <w:szCs w:val="26"/>
              </w:rPr>
              <w:t>2019-202</w:t>
            </w:r>
            <w:r w:rsidR="00F716B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5B1B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  <w:r w:rsidR="00B833D9" w:rsidRPr="005B1B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67931" w:rsidRPr="005B1BA8" w:rsidTr="00F716B6">
        <w:trPr>
          <w:trHeight w:val="135"/>
        </w:trPr>
        <w:tc>
          <w:tcPr>
            <w:tcW w:w="740" w:type="dxa"/>
            <w:vMerge w:val="restart"/>
          </w:tcPr>
          <w:p w:rsidR="00767931" w:rsidRPr="005B1BA8" w:rsidRDefault="00767931" w:rsidP="00134B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2" w:type="dxa"/>
            <w:vMerge w:val="restart"/>
          </w:tcPr>
          <w:p w:rsidR="00767931" w:rsidRPr="005B1BA8" w:rsidRDefault="00767931" w:rsidP="007679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776" w:type="dxa"/>
            <w:vMerge w:val="restart"/>
          </w:tcPr>
          <w:p w:rsidR="00767931" w:rsidRPr="00F716B6" w:rsidRDefault="00F716B6" w:rsidP="007679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6B6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0" w:type="dxa"/>
            <w:vMerge w:val="restart"/>
          </w:tcPr>
          <w:p w:rsidR="00767931" w:rsidRPr="00F716B6" w:rsidRDefault="00767931" w:rsidP="0076793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F716B6">
              <w:t xml:space="preserve">Всего </w:t>
            </w:r>
          </w:p>
          <w:p w:rsidR="00767931" w:rsidRPr="00F716B6" w:rsidRDefault="00767931" w:rsidP="007679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6B6">
              <w:rPr>
                <w:rFonts w:ascii="Times New Roman" w:hAnsi="Times New Roman"/>
                <w:sz w:val="22"/>
                <w:szCs w:val="22"/>
              </w:rPr>
              <w:t>(тыс. руб.)</w:t>
            </w:r>
          </w:p>
        </w:tc>
        <w:tc>
          <w:tcPr>
            <w:tcW w:w="7991" w:type="dxa"/>
            <w:gridSpan w:val="7"/>
          </w:tcPr>
          <w:p w:rsidR="00767931" w:rsidRPr="00F716B6" w:rsidRDefault="00767931" w:rsidP="007679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6B6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</w:tc>
      </w:tr>
      <w:tr w:rsidR="00F716B6" w:rsidRPr="005B1BA8" w:rsidTr="00F716B6">
        <w:trPr>
          <w:trHeight w:val="180"/>
        </w:trPr>
        <w:tc>
          <w:tcPr>
            <w:tcW w:w="740" w:type="dxa"/>
            <w:vMerge/>
          </w:tcPr>
          <w:p w:rsidR="00F716B6" w:rsidRPr="005B1BA8" w:rsidRDefault="00F716B6" w:rsidP="00F71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vMerge/>
          </w:tcPr>
          <w:p w:rsidR="00F716B6" w:rsidRPr="005B1BA8" w:rsidRDefault="00F716B6" w:rsidP="00F71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6" w:type="dxa"/>
            <w:vMerge/>
          </w:tcPr>
          <w:p w:rsidR="00F716B6" w:rsidRPr="00F716B6" w:rsidRDefault="00F716B6" w:rsidP="00F716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vMerge/>
          </w:tcPr>
          <w:p w:rsidR="00F716B6" w:rsidRPr="00F716B6" w:rsidRDefault="00F716B6" w:rsidP="00F716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</w:tcPr>
          <w:p w:rsidR="00F716B6" w:rsidRPr="00F716B6" w:rsidRDefault="00F716B6" w:rsidP="00F716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6B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42" w:type="dxa"/>
          </w:tcPr>
          <w:p w:rsidR="00F716B6" w:rsidRPr="00F716B6" w:rsidRDefault="00F716B6" w:rsidP="00F716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6B6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41" w:type="dxa"/>
          </w:tcPr>
          <w:p w:rsidR="00F716B6" w:rsidRPr="00F716B6" w:rsidRDefault="00F716B6" w:rsidP="00F716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6B6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42" w:type="dxa"/>
          </w:tcPr>
          <w:p w:rsidR="00F716B6" w:rsidRPr="00F716B6" w:rsidRDefault="00F716B6" w:rsidP="00F716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6B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41" w:type="dxa"/>
          </w:tcPr>
          <w:p w:rsidR="00F716B6" w:rsidRPr="00F716B6" w:rsidRDefault="00F716B6" w:rsidP="00F716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6B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42" w:type="dxa"/>
          </w:tcPr>
          <w:p w:rsidR="00F716B6" w:rsidRPr="00F716B6" w:rsidRDefault="00F716B6" w:rsidP="00F716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6B6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42" w:type="dxa"/>
          </w:tcPr>
          <w:p w:rsidR="00F716B6" w:rsidRPr="00F716B6" w:rsidRDefault="00F716B6" w:rsidP="00F716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F716B6" w:rsidRPr="005B1BA8" w:rsidTr="00F716B6">
        <w:trPr>
          <w:trHeight w:val="855"/>
        </w:trPr>
        <w:tc>
          <w:tcPr>
            <w:tcW w:w="740" w:type="dxa"/>
            <w:vMerge/>
          </w:tcPr>
          <w:p w:rsidR="00F716B6" w:rsidRPr="005B1BA8" w:rsidRDefault="00F716B6" w:rsidP="00F71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vMerge/>
          </w:tcPr>
          <w:p w:rsidR="00F716B6" w:rsidRPr="005B1BA8" w:rsidRDefault="00F716B6" w:rsidP="00F71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6" w:type="dxa"/>
          </w:tcPr>
          <w:p w:rsidR="00F716B6" w:rsidRPr="00F716B6" w:rsidRDefault="00F716B6" w:rsidP="00F716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6B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0" w:type="dxa"/>
          </w:tcPr>
          <w:p w:rsidR="00F716B6" w:rsidRPr="00F716B6" w:rsidRDefault="00F716B6" w:rsidP="00F716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575,00</w:t>
            </w:r>
          </w:p>
        </w:tc>
        <w:tc>
          <w:tcPr>
            <w:tcW w:w="1141" w:type="dxa"/>
          </w:tcPr>
          <w:p w:rsidR="00F716B6" w:rsidRPr="00F716B6" w:rsidRDefault="00F716B6" w:rsidP="00F716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6B6">
              <w:rPr>
                <w:rFonts w:ascii="Times New Roman" w:hAnsi="Times New Roman" w:cs="Times New Roman"/>
                <w:sz w:val="22"/>
                <w:szCs w:val="22"/>
              </w:rPr>
              <w:t>275,00</w:t>
            </w:r>
          </w:p>
        </w:tc>
        <w:tc>
          <w:tcPr>
            <w:tcW w:w="1142" w:type="dxa"/>
          </w:tcPr>
          <w:p w:rsidR="00F716B6" w:rsidRPr="00F716B6" w:rsidRDefault="00F716B6" w:rsidP="00F716B6">
            <w:r w:rsidRPr="00F716B6">
              <w:t>0</w:t>
            </w:r>
          </w:p>
        </w:tc>
        <w:tc>
          <w:tcPr>
            <w:tcW w:w="1141" w:type="dxa"/>
          </w:tcPr>
          <w:p w:rsidR="00F716B6" w:rsidRPr="00F716B6" w:rsidRDefault="00F716B6" w:rsidP="00F716B6">
            <w:r w:rsidRPr="00F716B6">
              <w:t>0</w:t>
            </w:r>
          </w:p>
        </w:tc>
        <w:tc>
          <w:tcPr>
            <w:tcW w:w="1142" w:type="dxa"/>
          </w:tcPr>
          <w:p w:rsidR="00F716B6" w:rsidRPr="00F716B6" w:rsidRDefault="00F716B6" w:rsidP="00F716B6">
            <w:r w:rsidRPr="00F716B6">
              <w:t>0</w:t>
            </w:r>
          </w:p>
        </w:tc>
        <w:tc>
          <w:tcPr>
            <w:tcW w:w="1141" w:type="dxa"/>
          </w:tcPr>
          <w:p w:rsidR="00F716B6" w:rsidRPr="00F716B6" w:rsidRDefault="00F716B6" w:rsidP="00F716B6">
            <w:r w:rsidRPr="00F716B6">
              <w:t>100,00</w:t>
            </w:r>
          </w:p>
        </w:tc>
        <w:tc>
          <w:tcPr>
            <w:tcW w:w="1142" w:type="dxa"/>
          </w:tcPr>
          <w:p w:rsidR="00F716B6" w:rsidRPr="00F716B6" w:rsidRDefault="00F716B6" w:rsidP="00F716B6">
            <w:r w:rsidRPr="00F716B6">
              <w:t>100,00</w:t>
            </w:r>
          </w:p>
        </w:tc>
        <w:tc>
          <w:tcPr>
            <w:tcW w:w="1142" w:type="dxa"/>
          </w:tcPr>
          <w:p w:rsidR="00F716B6" w:rsidRPr="00F716B6" w:rsidRDefault="00F716B6" w:rsidP="00F716B6">
            <w:r w:rsidRPr="00F716B6">
              <w:t>100,00</w:t>
            </w:r>
          </w:p>
        </w:tc>
      </w:tr>
      <w:tr w:rsidR="00F716B6" w:rsidRPr="005B1BA8" w:rsidTr="00F716B6">
        <w:tc>
          <w:tcPr>
            <w:tcW w:w="740" w:type="dxa"/>
          </w:tcPr>
          <w:p w:rsidR="00F716B6" w:rsidRPr="005B1BA8" w:rsidRDefault="00F716B6" w:rsidP="00F71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62" w:type="dxa"/>
          </w:tcPr>
          <w:p w:rsidR="00F716B6" w:rsidRPr="005B1BA8" w:rsidRDefault="00F716B6" w:rsidP="00F71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10897" w:type="dxa"/>
            <w:gridSpan w:val="9"/>
          </w:tcPr>
          <w:p w:rsidR="00F716B6" w:rsidRPr="005B1BA8" w:rsidRDefault="00F716B6" w:rsidP="00F716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программы будет способствовать увеличению количества: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молодых людей, принимающих участие в творческих,  социальных, научных и иных мероприятиях для молодежи;                               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численности молодежи, участвующей в социально значимых проектах общественных молодежных  формирований;                           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молодых людей, информированных о потенциальных возможностях их развития, трудоустройства, занятости;                                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молодых семей, охваченных консультационными услугами по вопросам семьи, брака, решения социальных проблем;                     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молодежи, участвующей в районных, областных, межрегиональных, 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всероссийских, международных проектах, программах,  конкурсах и мероприятиях;               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br/>
              <w:t>- молодежных инновационных проектов, направленных на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развитие района; </w:t>
            </w:r>
            <w:r w:rsidRPr="005B1B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снижению уровня подростковой преступности.         </w:t>
            </w:r>
          </w:p>
        </w:tc>
      </w:tr>
    </w:tbl>
    <w:p w:rsidR="005A39E6" w:rsidRPr="005B1BA8" w:rsidRDefault="005A39E6" w:rsidP="00E636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33D9" w:rsidRPr="005B1BA8" w:rsidRDefault="00B833D9" w:rsidP="00E636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33D9" w:rsidRPr="005B1BA8" w:rsidRDefault="00B833D9" w:rsidP="00E636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33D9" w:rsidRPr="005B1BA8" w:rsidRDefault="00B833D9" w:rsidP="00E636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33D9" w:rsidRPr="005B1BA8" w:rsidRDefault="00B833D9" w:rsidP="00E636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33D9" w:rsidRPr="005B1BA8" w:rsidRDefault="00B833D9" w:rsidP="00E636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25BD" w:rsidRPr="005B1BA8" w:rsidRDefault="00D125BD" w:rsidP="00E636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25BD" w:rsidRPr="005B1BA8" w:rsidRDefault="00D125BD" w:rsidP="00E636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33D9" w:rsidRPr="005B1BA8" w:rsidRDefault="00B833D9" w:rsidP="00B833D9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B1BA8">
        <w:rPr>
          <w:rFonts w:ascii="Times New Roman" w:hAnsi="Times New Roman" w:cs="Times New Roman"/>
          <w:b/>
          <w:sz w:val="26"/>
          <w:szCs w:val="26"/>
        </w:rPr>
        <w:lastRenderedPageBreak/>
        <w:t>Общая характеристика сферы реализации муниципальной программы</w:t>
      </w:r>
    </w:p>
    <w:p w:rsidR="002E2D33" w:rsidRPr="005B1BA8" w:rsidRDefault="002E2D33" w:rsidP="002E2D33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Молодежь - это социально-возрастная группа населения в возрасте 14-3</w:t>
      </w:r>
      <w:r w:rsidR="00795638" w:rsidRPr="005B1BA8">
        <w:rPr>
          <w:rFonts w:ascii="Times New Roman" w:hAnsi="Times New Roman" w:cs="Times New Roman"/>
          <w:sz w:val="26"/>
          <w:szCs w:val="26"/>
        </w:rPr>
        <w:t>5</w:t>
      </w:r>
      <w:r w:rsidRPr="005B1BA8">
        <w:rPr>
          <w:rFonts w:ascii="Times New Roman" w:hAnsi="Times New Roman" w:cs="Times New Roman"/>
          <w:sz w:val="26"/>
          <w:szCs w:val="26"/>
        </w:rPr>
        <w:t xml:space="preserve"> лет, которая находится в стадии своего становления, освоения социальных ролей. На территории К</w:t>
      </w:r>
      <w:r w:rsidR="009A482D" w:rsidRPr="005B1BA8">
        <w:rPr>
          <w:rFonts w:ascii="Times New Roman" w:hAnsi="Times New Roman" w:cs="Times New Roman"/>
          <w:sz w:val="26"/>
          <w:szCs w:val="26"/>
        </w:rPr>
        <w:t xml:space="preserve">озельского района </w:t>
      </w:r>
      <w:r w:rsidR="00993942" w:rsidRPr="005B1BA8">
        <w:rPr>
          <w:rFonts w:ascii="Times New Roman" w:hAnsi="Times New Roman" w:cs="Times New Roman"/>
          <w:sz w:val="26"/>
          <w:szCs w:val="26"/>
        </w:rPr>
        <w:t xml:space="preserve">в четырнадцати сельских и двух городских поселениях </w:t>
      </w:r>
      <w:r w:rsidRPr="005B1BA8">
        <w:rPr>
          <w:rFonts w:ascii="Times New Roman" w:hAnsi="Times New Roman" w:cs="Times New Roman"/>
          <w:sz w:val="26"/>
          <w:szCs w:val="26"/>
        </w:rPr>
        <w:t xml:space="preserve">проживает около </w:t>
      </w:r>
      <w:r w:rsidR="009A482D" w:rsidRPr="005B1BA8">
        <w:rPr>
          <w:rFonts w:ascii="Times New Roman" w:hAnsi="Times New Roman" w:cs="Times New Roman"/>
          <w:sz w:val="26"/>
          <w:szCs w:val="26"/>
        </w:rPr>
        <w:t>1</w:t>
      </w:r>
      <w:r w:rsidR="0017041C" w:rsidRPr="005B1BA8">
        <w:rPr>
          <w:rFonts w:ascii="Times New Roman" w:hAnsi="Times New Roman" w:cs="Times New Roman"/>
          <w:sz w:val="26"/>
          <w:szCs w:val="26"/>
        </w:rPr>
        <w:t>0</w:t>
      </w:r>
      <w:r w:rsidR="009A482D" w:rsidRPr="005B1BA8">
        <w:rPr>
          <w:rFonts w:ascii="Times New Roman" w:hAnsi="Times New Roman" w:cs="Times New Roman"/>
          <w:sz w:val="26"/>
          <w:szCs w:val="26"/>
        </w:rPr>
        <w:t xml:space="preserve"> </w:t>
      </w:r>
      <w:r w:rsidRPr="005B1BA8">
        <w:rPr>
          <w:rFonts w:ascii="Times New Roman" w:hAnsi="Times New Roman" w:cs="Times New Roman"/>
          <w:sz w:val="26"/>
          <w:szCs w:val="26"/>
        </w:rPr>
        <w:t xml:space="preserve">тыс. молодых </w:t>
      </w:r>
      <w:r w:rsidR="002E2D33" w:rsidRPr="005B1BA8">
        <w:rPr>
          <w:rFonts w:ascii="Times New Roman" w:hAnsi="Times New Roman" w:cs="Times New Roman"/>
          <w:sz w:val="26"/>
          <w:szCs w:val="26"/>
        </w:rPr>
        <w:t xml:space="preserve">людей, что составляет примерно 37 </w:t>
      </w:r>
      <w:r w:rsidRPr="005B1BA8">
        <w:rPr>
          <w:rFonts w:ascii="Times New Roman" w:hAnsi="Times New Roman" w:cs="Times New Roman"/>
          <w:sz w:val="26"/>
          <w:szCs w:val="26"/>
        </w:rPr>
        <w:t>% от общей численности населения р</w:t>
      </w:r>
      <w:r w:rsidR="009A482D" w:rsidRPr="005B1BA8">
        <w:rPr>
          <w:rFonts w:ascii="Times New Roman" w:hAnsi="Times New Roman" w:cs="Times New Roman"/>
          <w:sz w:val="26"/>
          <w:szCs w:val="26"/>
        </w:rPr>
        <w:t>айона</w:t>
      </w:r>
      <w:r w:rsidRPr="005B1BA8">
        <w:rPr>
          <w:rFonts w:ascii="Times New Roman" w:hAnsi="Times New Roman" w:cs="Times New Roman"/>
          <w:sz w:val="26"/>
          <w:szCs w:val="26"/>
        </w:rPr>
        <w:t>. По своему составу и взглядам на жизнь данная категория населения не является однородной.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В период молодости решаются две группы проблем - личностные, которые ставят перед собой сами молодые люди: это взросление, самопознание, идентификация себя в обществе, саморазвитие, профессиональное самоопределение. Решение данных вопросов зависит от самой личности, ее активности, психологической устойчивости, силы воли, задатков и способностей к различным видам деятельности. Вторую группу проблем создает для молодежи само общество, социальная среда и окружение. От молодежи здесь зависит необходимость освоения социальных ролей, достижения определенного социального статуса, формирование гражданских качеств.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 xml:space="preserve">От того, какова позиция молодежи в современной жизни, от активности и уверенности молодых людей в завтрашнем дне зависит темп социально-экономического развития </w:t>
      </w:r>
      <w:r w:rsidR="00993942" w:rsidRPr="005B1BA8">
        <w:rPr>
          <w:rFonts w:ascii="Times New Roman" w:hAnsi="Times New Roman" w:cs="Times New Roman"/>
          <w:sz w:val="26"/>
          <w:szCs w:val="26"/>
        </w:rPr>
        <w:t xml:space="preserve">района и области </w:t>
      </w:r>
      <w:r w:rsidRPr="005B1BA8">
        <w:rPr>
          <w:rFonts w:ascii="Times New Roman" w:hAnsi="Times New Roman" w:cs="Times New Roman"/>
          <w:sz w:val="26"/>
          <w:szCs w:val="26"/>
        </w:rPr>
        <w:t xml:space="preserve">в целом. В связи со стремительным старением населения и неблагоприятными демографическими тенденциями сегодняшние молодые жители </w:t>
      </w:r>
      <w:r w:rsidR="00993942" w:rsidRPr="005B1BA8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5B1BA8">
        <w:rPr>
          <w:rFonts w:ascii="Times New Roman" w:hAnsi="Times New Roman" w:cs="Times New Roman"/>
          <w:sz w:val="26"/>
          <w:szCs w:val="26"/>
        </w:rPr>
        <w:t>станут основным трудовым ресурсом, а их трудовая деятельность - источником средств для социального обеспечения детей, инвалидов, старшего поколения.</w:t>
      </w:r>
    </w:p>
    <w:p w:rsidR="00795776" w:rsidRPr="005B1BA8" w:rsidRDefault="00795638" w:rsidP="007956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 xml:space="preserve"> </w:t>
      </w:r>
      <w:r w:rsidR="00795776" w:rsidRPr="005B1BA8">
        <w:rPr>
          <w:rFonts w:ascii="Times New Roman" w:hAnsi="Times New Roman" w:cs="Times New Roman"/>
          <w:sz w:val="26"/>
          <w:szCs w:val="26"/>
        </w:rPr>
        <w:t>Еще одной особенностью молодежи является аполитичность</w:t>
      </w:r>
      <w:r w:rsidR="00993942" w:rsidRPr="005B1BA8">
        <w:rPr>
          <w:rFonts w:ascii="Times New Roman" w:hAnsi="Times New Roman" w:cs="Times New Roman"/>
          <w:sz w:val="26"/>
          <w:szCs w:val="26"/>
        </w:rPr>
        <w:t>.</w:t>
      </w:r>
      <w:r w:rsidR="00795776" w:rsidRPr="005B1BA8">
        <w:rPr>
          <w:rFonts w:ascii="Times New Roman" w:hAnsi="Times New Roman" w:cs="Times New Roman"/>
          <w:sz w:val="26"/>
          <w:szCs w:val="26"/>
        </w:rPr>
        <w:t xml:space="preserve"> Из-за отсутствия устоявшихся моделей поведения выделились прямо противоположные модели поведения. С одной стороны, молодые люди не готовы к самостоятельной предпринимательской деятельности, принятию решений, управлению своими расходами. А с другой стороны, значительное количество молодых людей активны, самостоятельны, ответственны. Эта группа проявляет заинтересованность в получении качественного образования, определяющего дальнейшее трудоустройство и карьеру.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Вовлечение молодежи в трудовые отношения, содействие занятости и карьерному росту молодых граждан являются важнейшими средствами профилактики асоциальных форм поведения в молодежной среде. Привлечение молодежи, и в первую очередь молодежи, оказавшейся в трудной жизненной ситуации, к фактической реализации молодежной политики - эффективное средство профилактики социальной апатии и инертности, разжигания межэтнических и межнациональных конфликтов, осуществления экстремистской и противоправной деятельности в молодежной среде.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 xml:space="preserve">Грамотное и своевременное информирование молодых граждан о потенциальных возможностях их развития на территории </w:t>
      </w:r>
      <w:r w:rsidR="00993942" w:rsidRPr="005B1BA8">
        <w:rPr>
          <w:rFonts w:ascii="Times New Roman" w:hAnsi="Times New Roman" w:cs="Times New Roman"/>
          <w:sz w:val="26"/>
          <w:szCs w:val="26"/>
        </w:rPr>
        <w:t>района</w:t>
      </w:r>
      <w:r w:rsidRPr="005B1BA8">
        <w:rPr>
          <w:rFonts w:ascii="Times New Roman" w:hAnsi="Times New Roman" w:cs="Times New Roman"/>
          <w:sz w:val="26"/>
          <w:szCs w:val="26"/>
        </w:rPr>
        <w:t>, карьерных перспективах, ресурсах и возможностях реализации инновационного потенциала создаст условия для эффективной организации работы в данных направлениях. С этой целью необходимо обеспечить широкий и равный доступ молодежи к информационным ресурсам.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Начиная с 90-х годов прошлого века существенные изменения произошли в одном из важных институтов социализации молодежи - семье. В результате молодым людям не были переданы модели поведения от поколения к поколению, что привело к формированию неопределенных стереотипов, отсутствию выраженной семейной и жизненной стратегии.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 xml:space="preserve">Вместе с тем, семья, испытывая серьезные трудности в выполнении социокультурных функций, объективно остается ведущим социальным институтом в формировании и развитии социально значимых ценностей и установок личности, воспитании </w:t>
      </w:r>
      <w:r w:rsidRPr="005B1BA8">
        <w:rPr>
          <w:rFonts w:ascii="Times New Roman" w:hAnsi="Times New Roman" w:cs="Times New Roman"/>
          <w:sz w:val="26"/>
          <w:szCs w:val="26"/>
        </w:rPr>
        <w:lastRenderedPageBreak/>
        <w:t>подрастающего поколения. С точки зрения перспектив его развития, его обновления, особую социальную ценность имеет именно молодая семья, представляющая собой важный фактор социально-экономических и демографических перемен.</w:t>
      </w:r>
    </w:p>
    <w:p w:rsidR="00795776" w:rsidRPr="005B1BA8" w:rsidRDefault="005F1756" w:rsidP="005F175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 xml:space="preserve"> </w:t>
      </w:r>
      <w:r w:rsidR="00795776" w:rsidRPr="005B1BA8">
        <w:rPr>
          <w:rFonts w:ascii="Times New Roman" w:hAnsi="Times New Roman" w:cs="Times New Roman"/>
          <w:sz w:val="26"/>
          <w:szCs w:val="26"/>
        </w:rPr>
        <w:t xml:space="preserve"> </w:t>
      </w:r>
      <w:r w:rsidRPr="005B1BA8">
        <w:rPr>
          <w:rFonts w:ascii="Times New Roman" w:hAnsi="Times New Roman" w:cs="Times New Roman"/>
          <w:sz w:val="26"/>
          <w:szCs w:val="26"/>
        </w:rPr>
        <w:t xml:space="preserve">Козельский район как и </w:t>
      </w:r>
      <w:r w:rsidR="00795776" w:rsidRPr="005B1BA8">
        <w:rPr>
          <w:rFonts w:ascii="Times New Roman" w:hAnsi="Times New Roman" w:cs="Times New Roman"/>
          <w:sz w:val="26"/>
          <w:szCs w:val="26"/>
        </w:rPr>
        <w:t>Калужская область не владеет большими природными ресурсами, следовательно, наиболее актуальными являются стратегические задачи, направленные на приумн</w:t>
      </w:r>
      <w:r w:rsidR="00795638" w:rsidRPr="005B1BA8">
        <w:rPr>
          <w:rFonts w:ascii="Times New Roman" w:hAnsi="Times New Roman" w:cs="Times New Roman"/>
          <w:sz w:val="26"/>
          <w:szCs w:val="26"/>
        </w:rPr>
        <w:t>ожение человеческого потенциала</w:t>
      </w:r>
      <w:r w:rsidR="00795776" w:rsidRPr="005B1BA8">
        <w:rPr>
          <w:rFonts w:ascii="Times New Roman" w:hAnsi="Times New Roman" w:cs="Times New Roman"/>
          <w:sz w:val="26"/>
          <w:szCs w:val="26"/>
        </w:rPr>
        <w:t>, закрепление молодых специалистов</w:t>
      </w:r>
      <w:r w:rsidRPr="005B1BA8">
        <w:rPr>
          <w:rFonts w:ascii="Times New Roman" w:hAnsi="Times New Roman" w:cs="Times New Roman"/>
          <w:sz w:val="26"/>
          <w:szCs w:val="26"/>
        </w:rPr>
        <w:t xml:space="preserve"> </w:t>
      </w:r>
      <w:r w:rsidR="00795776" w:rsidRPr="005B1BA8">
        <w:rPr>
          <w:rFonts w:ascii="Times New Roman" w:hAnsi="Times New Roman" w:cs="Times New Roman"/>
          <w:sz w:val="26"/>
          <w:szCs w:val="26"/>
        </w:rPr>
        <w:t>и привлечение инвестиций в экономику</w:t>
      </w:r>
      <w:r w:rsidRPr="005B1BA8">
        <w:rPr>
          <w:rFonts w:ascii="Times New Roman" w:hAnsi="Times New Roman" w:cs="Times New Roman"/>
          <w:sz w:val="26"/>
          <w:szCs w:val="26"/>
        </w:rPr>
        <w:t>.</w:t>
      </w:r>
      <w:r w:rsidR="00795776" w:rsidRPr="005B1BA8">
        <w:rPr>
          <w:rFonts w:ascii="Times New Roman" w:hAnsi="Times New Roman" w:cs="Times New Roman"/>
          <w:sz w:val="26"/>
          <w:szCs w:val="26"/>
        </w:rPr>
        <w:t xml:space="preserve"> Среди основных ресурсов </w:t>
      </w:r>
      <w:r w:rsidRPr="005B1BA8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795776" w:rsidRPr="005B1BA8">
        <w:rPr>
          <w:rFonts w:ascii="Times New Roman" w:hAnsi="Times New Roman" w:cs="Times New Roman"/>
          <w:sz w:val="26"/>
          <w:szCs w:val="26"/>
        </w:rPr>
        <w:t xml:space="preserve">важнейшим является население, в котором стратегическая составляющая - молодое поколение. От качественных параметров данной категории населения зависит социально-экономическое положение </w:t>
      </w:r>
      <w:r w:rsidRPr="005B1BA8">
        <w:rPr>
          <w:rFonts w:ascii="Times New Roman" w:hAnsi="Times New Roman" w:cs="Times New Roman"/>
          <w:sz w:val="26"/>
          <w:szCs w:val="26"/>
        </w:rPr>
        <w:t>района</w:t>
      </w:r>
      <w:r w:rsidR="00795776" w:rsidRPr="005B1BA8">
        <w:rPr>
          <w:rFonts w:ascii="Times New Roman" w:hAnsi="Times New Roman" w:cs="Times New Roman"/>
          <w:sz w:val="26"/>
          <w:szCs w:val="26"/>
        </w:rPr>
        <w:t xml:space="preserve"> в ближайшем будущем. Именно молодежь в этой связи проявляет мобильность, предприимчивость и нестандартное мышление, а, следовательно, становится главным ресурсом развития региона.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 xml:space="preserve">Все обозначенные проблемы взаимосвязаны и не могут быть решены по отдельности. </w:t>
      </w:r>
      <w:r w:rsidR="00795638" w:rsidRPr="005B1BA8">
        <w:rPr>
          <w:rFonts w:ascii="Times New Roman" w:hAnsi="Times New Roman" w:cs="Times New Roman"/>
          <w:sz w:val="26"/>
          <w:szCs w:val="26"/>
        </w:rPr>
        <w:t>Реализация мероприятий</w:t>
      </w:r>
      <w:r w:rsidRPr="005B1BA8">
        <w:rPr>
          <w:rFonts w:ascii="Times New Roman" w:hAnsi="Times New Roman" w:cs="Times New Roman"/>
          <w:sz w:val="26"/>
          <w:szCs w:val="26"/>
        </w:rPr>
        <w:t xml:space="preserve"> Программы требует четкой координации и управления. Программа позволит обеспечить последовательность, системность и комплексность развития молодежной политики  в течение ближайших</w:t>
      </w:r>
      <w:r w:rsidR="00795638" w:rsidRPr="005B1BA8">
        <w:rPr>
          <w:rFonts w:ascii="Times New Roman" w:hAnsi="Times New Roman" w:cs="Times New Roman"/>
          <w:sz w:val="26"/>
          <w:szCs w:val="26"/>
        </w:rPr>
        <w:t xml:space="preserve"> пяти </w:t>
      </w:r>
      <w:r w:rsidRPr="005B1BA8">
        <w:rPr>
          <w:rFonts w:ascii="Times New Roman" w:hAnsi="Times New Roman" w:cs="Times New Roman"/>
          <w:sz w:val="26"/>
          <w:szCs w:val="26"/>
        </w:rPr>
        <w:t>лет.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 xml:space="preserve">В результате применения программно-целевого метода для решения проблем молодежной политики </w:t>
      </w:r>
      <w:r w:rsidR="005F1756" w:rsidRPr="005B1BA8">
        <w:rPr>
          <w:rFonts w:ascii="Times New Roman" w:hAnsi="Times New Roman" w:cs="Times New Roman"/>
          <w:sz w:val="26"/>
          <w:szCs w:val="26"/>
        </w:rPr>
        <w:t xml:space="preserve">увеличится </w:t>
      </w:r>
      <w:r w:rsidRPr="005B1BA8">
        <w:rPr>
          <w:rFonts w:ascii="Times New Roman" w:hAnsi="Times New Roman" w:cs="Times New Roman"/>
          <w:sz w:val="26"/>
          <w:szCs w:val="26"/>
        </w:rPr>
        <w:t>удельный вес молодежи, охваченной организованным досугом, занятостью, проектами и программами, молодежь, пол</w:t>
      </w:r>
      <w:r w:rsidR="005F1756" w:rsidRPr="005B1BA8">
        <w:rPr>
          <w:rFonts w:ascii="Times New Roman" w:hAnsi="Times New Roman" w:cs="Times New Roman"/>
          <w:sz w:val="26"/>
          <w:szCs w:val="26"/>
        </w:rPr>
        <w:t>учившая консультационные услуги</w:t>
      </w:r>
      <w:r w:rsidRPr="005B1B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Программа призвана обеспечить формирование качественно нового подхода к развитию сферы молодежной политики в</w:t>
      </w:r>
      <w:r w:rsidR="005F1756" w:rsidRPr="005B1BA8">
        <w:rPr>
          <w:rFonts w:ascii="Times New Roman" w:hAnsi="Times New Roman" w:cs="Times New Roman"/>
          <w:sz w:val="26"/>
          <w:szCs w:val="26"/>
        </w:rPr>
        <w:t xml:space="preserve"> Козельском районе</w:t>
      </w:r>
      <w:r w:rsidRPr="005B1BA8">
        <w:rPr>
          <w:rFonts w:ascii="Times New Roman" w:hAnsi="Times New Roman" w:cs="Times New Roman"/>
          <w:sz w:val="26"/>
          <w:szCs w:val="26"/>
        </w:rPr>
        <w:t xml:space="preserve">. В значительной мере решение проблемы увеличения вклада молодежи в социально-экономическое развитие </w:t>
      </w:r>
      <w:r w:rsidR="005F1756" w:rsidRPr="005B1BA8">
        <w:rPr>
          <w:rFonts w:ascii="Times New Roman" w:hAnsi="Times New Roman" w:cs="Times New Roman"/>
          <w:sz w:val="26"/>
          <w:szCs w:val="26"/>
        </w:rPr>
        <w:t>района</w:t>
      </w:r>
      <w:r w:rsidRPr="005B1BA8">
        <w:rPr>
          <w:rFonts w:ascii="Times New Roman" w:hAnsi="Times New Roman" w:cs="Times New Roman"/>
          <w:sz w:val="26"/>
          <w:szCs w:val="26"/>
        </w:rPr>
        <w:t xml:space="preserve"> на современном этапе позволит обеспечить устойчивый экономический рост  в среднесрочной перспективе.</w:t>
      </w:r>
    </w:p>
    <w:p w:rsidR="008C6286" w:rsidRPr="005B1BA8" w:rsidRDefault="008C6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C6286" w:rsidRPr="005B1BA8" w:rsidRDefault="00DC10A8" w:rsidP="008C62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BA8">
        <w:rPr>
          <w:rFonts w:ascii="Times New Roman" w:hAnsi="Times New Roman" w:cs="Times New Roman"/>
          <w:b/>
          <w:sz w:val="26"/>
          <w:szCs w:val="26"/>
        </w:rPr>
        <w:t>1.1.</w:t>
      </w:r>
      <w:r w:rsidR="008C6286" w:rsidRPr="005B1BA8">
        <w:rPr>
          <w:rFonts w:ascii="Times New Roman" w:hAnsi="Times New Roman" w:cs="Times New Roman"/>
          <w:b/>
          <w:sz w:val="26"/>
          <w:szCs w:val="26"/>
        </w:rPr>
        <w:t xml:space="preserve"> Основные проблемы в сфере реализации муниципальной программы</w:t>
      </w:r>
    </w:p>
    <w:p w:rsidR="008C6286" w:rsidRPr="005B1BA8" w:rsidRDefault="008C6286" w:rsidP="008C6286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B1BA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1) воспроизводство устаревших ценностей, как на уровне планирования мероприятий, так и на уровне их практической реализации. Использование подхода, который основывается на иллюзии понимания проблем молодежи, а не на учете реалий жизни современной молодежи, что провоцирует реализацию молодежной политики вслепую и делает ее неэффективной, и, что более опасно, подрывает доверие молодежи к мерам государственной и муниципальной поддержки;</w:t>
      </w:r>
      <w:r w:rsidRPr="005B1B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5B1B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5B1BA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2) недостаточность объективной информации о реальных проблемах, их объемах и остроте (поскольку оценка проблем представителями молодежных групп, разработчиков и практических работников сферы молодежной политики отличается);</w:t>
      </w:r>
      <w:r w:rsidRPr="005B1B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5B1B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5B1BA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3) недостаточность высококвалифицированных кадров (особенно в сельской местности) для осуществления работы с молодежью, опасность применения методов контроля и принуждения в молодежной среде, которые не приводят к результатам.</w:t>
      </w:r>
      <w:r w:rsidRPr="005B1B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5B1B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5B1BA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4) поскольку молодежная политика - комплексная стратегия государства, региона, муниципального района - в реализацию которой включено множество участников: представители органов местного самоуправления муниципального района, муниципальные органы и подведомственные им учреждения, негосударственные организации.</w:t>
      </w:r>
      <w:r w:rsidRPr="005B1B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5B1B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5B1BA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Снижение рисков может быть достигнуто постоянным мониторингом положения дел в молодежной среде, осуществляемым профессионалами, распространением информации о реальных потребностях и интересах молодежи среди администраторов и </w:t>
      </w:r>
      <w:r w:rsidRPr="005B1BA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>практических работников, реализующих меры молодежной политики, привлечение молодежи к планированию и обсуждению направлений и мер молодежной политики, а также оценкой результативности.</w:t>
      </w:r>
    </w:p>
    <w:p w:rsidR="008C6286" w:rsidRPr="005B1BA8" w:rsidRDefault="008C6286" w:rsidP="008C6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C6286" w:rsidRPr="005B1BA8" w:rsidRDefault="008C6286" w:rsidP="008C62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BA8">
        <w:rPr>
          <w:rFonts w:ascii="Times New Roman" w:hAnsi="Times New Roman" w:cs="Times New Roman"/>
          <w:b/>
          <w:sz w:val="26"/>
          <w:szCs w:val="26"/>
        </w:rPr>
        <w:t>1.2. Прогноз развития сферы реализации муниципальной программы</w:t>
      </w:r>
    </w:p>
    <w:p w:rsidR="008C6286" w:rsidRPr="005B1BA8" w:rsidRDefault="00795776" w:rsidP="008C6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.</w:t>
      </w:r>
      <w:r w:rsidR="008C6286" w:rsidRPr="005B1BA8">
        <w:rPr>
          <w:sz w:val="26"/>
          <w:szCs w:val="26"/>
        </w:rPr>
        <w:t xml:space="preserve"> </w:t>
      </w:r>
      <w:r w:rsidR="008C6286" w:rsidRPr="005B1BA8">
        <w:rPr>
          <w:rFonts w:ascii="Times New Roman" w:hAnsi="Times New Roman" w:cs="Times New Roman"/>
          <w:sz w:val="26"/>
          <w:szCs w:val="26"/>
        </w:rPr>
        <w:t>Инвестиции в развитие государственной молодежной политики не имеют прямого экономического и бюджетного эффекта. подпрограмма имеет социальную эффективность. Результат такого инвестирования направлен на воспитание молодежи, на изменения, которые должны произойти в поведении молодых людей.</w:t>
      </w:r>
    </w:p>
    <w:p w:rsidR="008C6286" w:rsidRPr="005B1BA8" w:rsidRDefault="008C6286" w:rsidP="008C6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Оценка эффективности расходования бюджетных средств будет производиться по мере реализации подпрограммы посредством сопоставления планируемых и фактических затрат и результата реализации мероприятий.</w:t>
      </w:r>
    </w:p>
    <w:p w:rsidR="008C6286" w:rsidRPr="005B1BA8" w:rsidRDefault="008C6286" w:rsidP="008C6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Подпрограмма позволит создать условия для формирования, развития и укрепления правовых, экономических и организационных условий гражданского становления, эффективной социализации и самореализации молодежи Калужской области.</w:t>
      </w:r>
    </w:p>
    <w:p w:rsidR="008C6286" w:rsidRPr="005B1BA8" w:rsidRDefault="008C6286" w:rsidP="008C6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Осуществление программы будет способствовать увеличению количества:</w:t>
      </w:r>
    </w:p>
    <w:p w:rsidR="008C6286" w:rsidRPr="005B1BA8" w:rsidRDefault="008C6286" w:rsidP="008C6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- молодых людей, принимающих участие в творческих, социальных, научных и иных мероприятиях;</w:t>
      </w:r>
    </w:p>
    <w:p w:rsidR="008C6286" w:rsidRPr="005B1BA8" w:rsidRDefault="008C6286" w:rsidP="008C6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- молодежи, участвующей в социально значимых проектах общественных молодежных формирований;</w:t>
      </w:r>
    </w:p>
    <w:p w:rsidR="008C6286" w:rsidRPr="005B1BA8" w:rsidRDefault="008C6286" w:rsidP="008C6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- молодых людей, информированных о потенциальных возможностях их развития, трудоустройства, занятости;</w:t>
      </w:r>
    </w:p>
    <w:p w:rsidR="008C6286" w:rsidRPr="005B1BA8" w:rsidRDefault="008C6286" w:rsidP="008C6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- молодых семей, охваченных консультационными услугами по вопросам семьи, брака, решения социальных проблем;</w:t>
      </w:r>
    </w:p>
    <w:p w:rsidR="008C6286" w:rsidRPr="005B1BA8" w:rsidRDefault="008C6286" w:rsidP="008C6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- молодых людей, участвующих в межрегиональных, всероссийских, международных проектах, программах, конкурсах и мероприятиях;</w:t>
      </w:r>
    </w:p>
    <w:p w:rsidR="008C6286" w:rsidRPr="005B1BA8" w:rsidRDefault="008C6286" w:rsidP="008C6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Реализация подпрограммы будет способствовать созданию клубов по работе с молодежью по месту жительства в поселениях района. Данные клубы обеспечат организацию досуга молодежи, занятости вне учебного времени, являясь одним из основных объектов по профилактике асоциальных явлений в молодежной среде.</w:t>
      </w:r>
    </w:p>
    <w:p w:rsidR="00795776" w:rsidRPr="005B1BA8" w:rsidRDefault="00795776" w:rsidP="008F43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5776" w:rsidRPr="005B1BA8" w:rsidRDefault="00B833D9" w:rsidP="008C5BEE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B1BA8">
        <w:rPr>
          <w:rFonts w:ascii="Times New Roman" w:hAnsi="Times New Roman" w:cs="Times New Roman"/>
          <w:b/>
          <w:sz w:val="26"/>
          <w:szCs w:val="26"/>
        </w:rPr>
        <w:t xml:space="preserve">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 </w:t>
      </w:r>
    </w:p>
    <w:p w:rsidR="008C5BEE" w:rsidRPr="005B1BA8" w:rsidRDefault="008C5BEE" w:rsidP="008C5BEE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95776" w:rsidRPr="005B1BA8" w:rsidRDefault="00DC10A8" w:rsidP="00DC10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b/>
          <w:sz w:val="26"/>
          <w:szCs w:val="26"/>
        </w:rPr>
        <w:t>2.1</w:t>
      </w:r>
      <w:r w:rsidR="008C5BEE" w:rsidRPr="005B1BA8">
        <w:rPr>
          <w:rFonts w:ascii="Times New Roman" w:hAnsi="Times New Roman" w:cs="Times New Roman"/>
          <w:b/>
          <w:sz w:val="26"/>
          <w:szCs w:val="26"/>
        </w:rPr>
        <w:t>.</w:t>
      </w:r>
      <w:r w:rsidR="008C5BEE" w:rsidRPr="005B1BA8">
        <w:rPr>
          <w:rFonts w:ascii="Times New Roman" w:hAnsi="Times New Roman" w:cs="Times New Roman"/>
          <w:sz w:val="26"/>
          <w:szCs w:val="26"/>
        </w:rPr>
        <w:t xml:space="preserve"> </w:t>
      </w:r>
      <w:r w:rsidR="008C5BEE" w:rsidRPr="005B1BA8">
        <w:rPr>
          <w:rFonts w:ascii="Times New Roman" w:hAnsi="Times New Roman" w:cs="Times New Roman"/>
          <w:b/>
          <w:sz w:val="26"/>
          <w:szCs w:val="26"/>
        </w:rPr>
        <w:t>Цели, задачи и индикаторы достижения целей и решения задач муниципальной программы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133ECD" w:rsidRPr="005B1BA8">
        <w:rPr>
          <w:rFonts w:ascii="Times New Roman" w:hAnsi="Times New Roman" w:cs="Times New Roman"/>
          <w:sz w:val="26"/>
          <w:szCs w:val="26"/>
        </w:rPr>
        <w:t>программы</w:t>
      </w:r>
      <w:r w:rsidRPr="005B1BA8">
        <w:rPr>
          <w:rFonts w:ascii="Times New Roman" w:hAnsi="Times New Roman" w:cs="Times New Roman"/>
          <w:sz w:val="26"/>
          <w:szCs w:val="26"/>
        </w:rPr>
        <w:t xml:space="preserve"> является 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</w:t>
      </w:r>
      <w:r w:rsidR="005F1756" w:rsidRPr="005B1BA8">
        <w:rPr>
          <w:rFonts w:ascii="Times New Roman" w:hAnsi="Times New Roman" w:cs="Times New Roman"/>
          <w:sz w:val="26"/>
          <w:szCs w:val="26"/>
        </w:rPr>
        <w:t>района</w:t>
      </w:r>
      <w:r w:rsidRPr="005B1BA8">
        <w:rPr>
          <w:rFonts w:ascii="Times New Roman" w:hAnsi="Times New Roman" w:cs="Times New Roman"/>
          <w:sz w:val="26"/>
          <w:szCs w:val="26"/>
        </w:rPr>
        <w:t>.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Для достижения поставленной цели необходимо решение следующих задач:</w:t>
      </w:r>
    </w:p>
    <w:p w:rsidR="00795776" w:rsidRPr="005B1BA8" w:rsidRDefault="005F17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-</w:t>
      </w:r>
      <w:r w:rsidR="00795776" w:rsidRPr="005B1BA8">
        <w:rPr>
          <w:rFonts w:ascii="Times New Roman" w:hAnsi="Times New Roman" w:cs="Times New Roman"/>
          <w:sz w:val="26"/>
          <w:szCs w:val="26"/>
        </w:rPr>
        <w:t xml:space="preserve"> вовлечени</w:t>
      </w:r>
      <w:r w:rsidRPr="005B1BA8">
        <w:rPr>
          <w:rFonts w:ascii="Times New Roman" w:hAnsi="Times New Roman" w:cs="Times New Roman"/>
          <w:sz w:val="26"/>
          <w:szCs w:val="26"/>
        </w:rPr>
        <w:t>е</w:t>
      </w:r>
      <w:r w:rsidR="00795776" w:rsidRPr="005B1BA8">
        <w:rPr>
          <w:rFonts w:ascii="Times New Roman" w:hAnsi="Times New Roman" w:cs="Times New Roman"/>
          <w:sz w:val="26"/>
          <w:szCs w:val="26"/>
        </w:rPr>
        <w:t xml:space="preserve"> молодежи в трудовую и экономическую деятельность, направленную на решение вопросов самообеспечения молодежи;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- привлечение молодежи к участию в проектной, управленческой, исследовательской деятельности;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 xml:space="preserve">- предупреждение правонарушений, профилактика алкоголизма, наркомании, преступности в подростковой </w:t>
      </w:r>
      <w:r w:rsidR="005F1756" w:rsidRPr="005B1BA8">
        <w:rPr>
          <w:rFonts w:ascii="Times New Roman" w:hAnsi="Times New Roman" w:cs="Times New Roman"/>
          <w:sz w:val="26"/>
          <w:szCs w:val="26"/>
        </w:rPr>
        <w:t xml:space="preserve">и молодёжной </w:t>
      </w:r>
      <w:r w:rsidRPr="005B1BA8">
        <w:rPr>
          <w:rFonts w:ascii="Times New Roman" w:hAnsi="Times New Roman" w:cs="Times New Roman"/>
          <w:sz w:val="26"/>
          <w:szCs w:val="26"/>
        </w:rPr>
        <w:t>среде;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lastRenderedPageBreak/>
        <w:t xml:space="preserve">- оказание адресной социальной помощи молодежи (студенты, молодые специалисты, молодежь, </w:t>
      </w:r>
      <w:r w:rsidR="005F1756" w:rsidRPr="005B1BA8">
        <w:rPr>
          <w:rFonts w:ascii="Times New Roman" w:hAnsi="Times New Roman" w:cs="Times New Roman"/>
          <w:sz w:val="26"/>
          <w:szCs w:val="26"/>
        </w:rPr>
        <w:t xml:space="preserve">молодые семьи </w:t>
      </w:r>
      <w:r w:rsidRPr="005B1BA8">
        <w:rPr>
          <w:rFonts w:ascii="Times New Roman" w:hAnsi="Times New Roman" w:cs="Times New Roman"/>
          <w:sz w:val="26"/>
          <w:szCs w:val="26"/>
        </w:rPr>
        <w:t>оказавшаяся в трудной жизненной ситуации);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- вовлечение в полноценную жизнь молодых людей, которые испытывают проблемы с интеграцией в обществе;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- создание условий для развития потенциала одаренной молодежи;</w:t>
      </w:r>
    </w:p>
    <w:p w:rsidR="00795776" w:rsidRPr="005B1BA8" w:rsidRDefault="00795776" w:rsidP="005F17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- создание клубов по работе с молодежью по месту жительства</w:t>
      </w:r>
      <w:r w:rsidR="00795638" w:rsidRPr="005B1BA8">
        <w:rPr>
          <w:rFonts w:ascii="Times New Roman" w:hAnsi="Times New Roman" w:cs="Times New Roman"/>
          <w:sz w:val="26"/>
          <w:szCs w:val="26"/>
        </w:rPr>
        <w:t>;</w:t>
      </w:r>
    </w:p>
    <w:p w:rsidR="008C5BEE" w:rsidRPr="005B1BA8" w:rsidRDefault="00795638" w:rsidP="008C5B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- развитие у молодых людей чувства патриотизма.</w:t>
      </w:r>
    </w:p>
    <w:p w:rsidR="00795776" w:rsidRPr="005B1BA8" w:rsidRDefault="00795776" w:rsidP="003E39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133ECD" w:rsidRPr="005B1BA8">
        <w:rPr>
          <w:rFonts w:ascii="Times New Roman" w:hAnsi="Times New Roman" w:cs="Times New Roman"/>
          <w:sz w:val="26"/>
          <w:szCs w:val="26"/>
        </w:rPr>
        <w:t>программы</w:t>
      </w:r>
      <w:r w:rsidRPr="005B1BA8">
        <w:rPr>
          <w:rFonts w:ascii="Times New Roman" w:hAnsi="Times New Roman" w:cs="Times New Roman"/>
          <w:sz w:val="26"/>
          <w:szCs w:val="26"/>
        </w:rPr>
        <w:t xml:space="preserve"> направлены на создание условий для позитивной занятости молодежи, предупреждение правонарушений, профилактику асоциальных явлений в подростковой среде и будут способствовать положительной динамике снижения уровня подростковой преступности.</w:t>
      </w:r>
    </w:p>
    <w:p w:rsidR="00795776" w:rsidRPr="005B1BA8" w:rsidRDefault="00B833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П</w:t>
      </w:r>
      <w:r w:rsidR="00795776" w:rsidRPr="005B1BA8">
        <w:rPr>
          <w:rFonts w:ascii="Times New Roman" w:hAnsi="Times New Roman" w:cs="Times New Roman"/>
          <w:sz w:val="26"/>
          <w:szCs w:val="26"/>
        </w:rPr>
        <w:t xml:space="preserve">рограммой предусмотрены конкретные мероприятия согласно приложению. Для решения поставленных в </w:t>
      </w:r>
      <w:r w:rsidR="00ED6055" w:rsidRPr="005B1BA8">
        <w:rPr>
          <w:rFonts w:ascii="Times New Roman" w:hAnsi="Times New Roman" w:cs="Times New Roman"/>
          <w:sz w:val="26"/>
          <w:szCs w:val="26"/>
        </w:rPr>
        <w:t>п</w:t>
      </w:r>
      <w:r w:rsidR="00795776" w:rsidRPr="005B1BA8">
        <w:rPr>
          <w:rFonts w:ascii="Times New Roman" w:hAnsi="Times New Roman" w:cs="Times New Roman"/>
          <w:sz w:val="26"/>
          <w:szCs w:val="26"/>
        </w:rPr>
        <w:t>рограмме задач предусмотрены мероприятия по следующим направлениям:</w:t>
      </w:r>
    </w:p>
    <w:p w:rsidR="00795638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 xml:space="preserve">1. </w:t>
      </w:r>
      <w:r w:rsidR="00D6329B" w:rsidRPr="005B1BA8">
        <w:rPr>
          <w:rFonts w:ascii="Times New Roman" w:hAnsi="Times New Roman" w:cs="Times New Roman"/>
          <w:sz w:val="26"/>
          <w:szCs w:val="26"/>
        </w:rPr>
        <w:t>Организационные мероприятия</w:t>
      </w:r>
      <w:r w:rsidRPr="005B1B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5776" w:rsidRPr="005B1BA8" w:rsidRDefault="00795776" w:rsidP="00D632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 xml:space="preserve">2. </w:t>
      </w:r>
      <w:r w:rsidR="00D6329B" w:rsidRPr="005B1BA8">
        <w:rPr>
          <w:rFonts w:ascii="Times New Roman" w:hAnsi="Times New Roman" w:cs="Times New Roman"/>
          <w:sz w:val="26"/>
          <w:szCs w:val="26"/>
        </w:rPr>
        <w:t>Основные мероприятия -  в</w:t>
      </w:r>
      <w:r w:rsidRPr="005B1BA8">
        <w:rPr>
          <w:rFonts w:ascii="Times New Roman" w:hAnsi="Times New Roman" w:cs="Times New Roman"/>
          <w:sz w:val="26"/>
          <w:szCs w:val="26"/>
        </w:rPr>
        <w:t>овлечение молодежи в социальную практику и информирование о потенциал</w:t>
      </w:r>
      <w:r w:rsidR="00D6329B" w:rsidRPr="005B1BA8">
        <w:rPr>
          <w:rFonts w:ascii="Times New Roman" w:hAnsi="Times New Roman" w:cs="Times New Roman"/>
          <w:sz w:val="26"/>
          <w:szCs w:val="26"/>
        </w:rPr>
        <w:t>ьных возможностях саморазвития,</w:t>
      </w:r>
      <w:r w:rsidRPr="005B1BA8">
        <w:rPr>
          <w:rFonts w:ascii="Times New Roman" w:hAnsi="Times New Roman" w:cs="Times New Roman"/>
          <w:sz w:val="26"/>
          <w:szCs w:val="26"/>
        </w:rPr>
        <w:t xml:space="preserve"> </w:t>
      </w:r>
      <w:r w:rsidR="00D6329B" w:rsidRPr="005B1BA8">
        <w:rPr>
          <w:rFonts w:ascii="Times New Roman" w:hAnsi="Times New Roman" w:cs="Times New Roman"/>
          <w:sz w:val="26"/>
          <w:szCs w:val="26"/>
        </w:rPr>
        <w:t>ф</w:t>
      </w:r>
      <w:r w:rsidRPr="005B1BA8">
        <w:rPr>
          <w:rFonts w:ascii="Times New Roman" w:hAnsi="Times New Roman" w:cs="Times New Roman"/>
          <w:sz w:val="26"/>
          <w:szCs w:val="26"/>
        </w:rPr>
        <w:t>ормирование системы поддержки иници</w:t>
      </w:r>
      <w:r w:rsidR="00D6329B" w:rsidRPr="005B1BA8">
        <w:rPr>
          <w:rFonts w:ascii="Times New Roman" w:hAnsi="Times New Roman" w:cs="Times New Roman"/>
          <w:sz w:val="26"/>
          <w:szCs w:val="26"/>
        </w:rPr>
        <w:t>ативной и талантливой молодежи,</w:t>
      </w:r>
      <w:r w:rsidRPr="005B1BA8">
        <w:rPr>
          <w:rFonts w:ascii="Times New Roman" w:hAnsi="Times New Roman" w:cs="Times New Roman"/>
          <w:sz w:val="26"/>
          <w:szCs w:val="26"/>
        </w:rPr>
        <w:t xml:space="preserve"> </w:t>
      </w:r>
      <w:r w:rsidR="00D6329B" w:rsidRPr="005B1BA8">
        <w:rPr>
          <w:rFonts w:ascii="Times New Roman" w:hAnsi="Times New Roman" w:cs="Times New Roman"/>
          <w:sz w:val="26"/>
          <w:szCs w:val="26"/>
        </w:rPr>
        <w:t>с</w:t>
      </w:r>
      <w:r w:rsidRPr="005B1BA8">
        <w:rPr>
          <w:rFonts w:ascii="Times New Roman" w:hAnsi="Times New Roman" w:cs="Times New Roman"/>
          <w:sz w:val="26"/>
          <w:szCs w:val="26"/>
        </w:rPr>
        <w:t>одействие формированию правовых, культурных и нравственных ценностей среди молодежи. Мероприятия этого раздела направлены на профилактику правонарушений и асоциальных явлений в молодежной среде, создание базы данных молодежи, находящейся в трудной жизненной ситуации</w:t>
      </w:r>
      <w:r w:rsidR="006A3B33" w:rsidRPr="005B1BA8">
        <w:rPr>
          <w:rFonts w:ascii="Times New Roman" w:hAnsi="Times New Roman" w:cs="Times New Roman"/>
          <w:sz w:val="26"/>
          <w:szCs w:val="26"/>
        </w:rPr>
        <w:t>.</w:t>
      </w:r>
    </w:p>
    <w:p w:rsidR="00795776" w:rsidRPr="005B1BA8" w:rsidRDefault="00D6329B" w:rsidP="003E39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3</w:t>
      </w:r>
      <w:r w:rsidR="00795776" w:rsidRPr="005B1BA8">
        <w:rPr>
          <w:rFonts w:ascii="Times New Roman" w:hAnsi="Times New Roman" w:cs="Times New Roman"/>
          <w:sz w:val="26"/>
          <w:szCs w:val="26"/>
        </w:rPr>
        <w:t xml:space="preserve">. </w:t>
      </w:r>
      <w:r w:rsidRPr="005B1BA8">
        <w:rPr>
          <w:rFonts w:ascii="Times New Roman" w:hAnsi="Times New Roman" w:cs="Times New Roman"/>
          <w:sz w:val="26"/>
          <w:szCs w:val="26"/>
        </w:rPr>
        <w:t>Информационно – методическое обеспечение программы.</w:t>
      </w:r>
    </w:p>
    <w:p w:rsidR="003F17A0" w:rsidRPr="005B1BA8" w:rsidRDefault="003F17A0" w:rsidP="003F17A0">
      <w:pPr>
        <w:pStyle w:val="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1BA8">
        <w:rPr>
          <w:rFonts w:ascii="Times New Roman" w:hAnsi="Times New Roman"/>
          <w:b/>
          <w:sz w:val="24"/>
          <w:szCs w:val="24"/>
        </w:rPr>
        <w:t>Сведения об индикаторах муниципальной программы и их значениях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6372"/>
        <w:gridCol w:w="851"/>
        <w:gridCol w:w="992"/>
        <w:gridCol w:w="851"/>
        <w:gridCol w:w="708"/>
        <w:gridCol w:w="851"/>
        <w:gridCol w:w="850"/>
        <w:gridCol w:w="993"/>
        <w:gridCol w:w="850"/>
        <w:gridCol w:w="851"/>
        <w:gridCol w:w="851"/>
      </w:tblGrid>
      <w:tr w:rsidR="00F716B6" w:rsidRPr="005B1BA8" w:rsidTr="00F716B6">
        <w:trPr>
          <w:trHeight w:val="270"/>
        </w:trPr>
        <w:tc>
          <w:tcPr>
            <w:tcW w:w="540" w:type="dxa"/>
            <w:gridSpan w:val="2"/>
            <w:vMerge w:val="restart"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№ п/п</w:t>
            </w:r>
          </w:p>
        </w:tc>
        <w:tc>
          <w:tcPr>
            <w:tcW w:w="6372" w:type="dxa"/>
            <w:vMerge w:val="restart"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Ед. изм.</w:t>
            </w:r>
          </w:p>
        </w:tc>
        <w:tc>
          <w:tcPr>
            <w:tcW w:w="6946" w:type="dxa"/>
            <w:gridSpan w:val="8"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Значение по годам</w:t>
            </w:r>
          </w:p>
        </w:tc>
        <w:tc>
          <w:tcPr>
            <w:tcW w:w="851" w:type="dxa"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F716B6" w:rsidRPr="005B1BA8" w:rsidTr="00F716B6">
        <w:trPr>
          <w:trHeight w:val="285"/>
        </w:trPr>
        <w:tc>
          <w:tcPr>
            <w:tcW w:w="540" w:type="dxa"/>
            <w:gridSpan w:val="2"/>
            <w:vMerge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6372" w:type="dxa"/>
            <w:vMerge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851" w:type="dxa"/>
            <w:vMerge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992" w:type="dxa"/>
            <w:vMerge w:val="restart"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2017 (факт)</w:t>
            </w:r>
          </w:p>
        </w:tc>
        <w:tc>
          <w:tcPr>
            <w:tcW w:w="851" w:type="dxa"/>
            <w:vMerge w:val="restart"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2018 (оценка)</w:t>
            </w:r>
          </w:p>
        </w:tc>
        <w:tc>
          <w:tcPr>
            <w:tcW w:w="5103" w:type="dxa"/>
            <w:gridSpan w:val="6"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Годы реализации муниципальной программы</w:t>
            </w:r>
          </w:p>
        </w:tc>
        <w:tc>
          <w:tcPr>
            <w:tcW w:w="851" w:type="dxa"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F716B6" w:rsidRPr="005B1BA8" w:rsidTr="00F716B6">
        <w:trPr>
          <w:trHeight w:val="252"/>
        </w:trPr>
        <w:tc>
          <w:tcPr>
            <w:tcW w:w="540" w:type="dxa"/>
            <w:gridSpan w:val="2"/>
            <w:vMerge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6372" w:type="dxa"/>
            <w:vMerge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851" w:type="dxa"/>
            <w:vMerge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992" w:type="dxa"/>
            <w:vMerge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851" w:type="dxa"/>
            <w:vMerge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708" w:type="dxa"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2019</w:t>
            </w:r>
          </w:p>
        </w:tc>
        <w:tc>
          <w:tcPr>
            <w:tcW w:w="851" w:type="dxa"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2020</w:t>
            </w:r>
          </w:p>
        </w:tc>
        <w:tc>
          <w:tcPr>
            <w:tcW w:w="850" w:type="dxa"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2021</w:t>
            </w:r>
          </w:p>
        </w:tc>
        <w:tc>
          <w:tcPr>
            <w:tcW w:w="993" w:type="dxa"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2022</w:t>
            </w:r>
          </w:p>
        </w:tc>
        <w:tc>
          <w:tcPr>
            <w:tcW w:w="850" w:type="dxa"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2023</w:t>
            </w:r>
          </w:p>
        </w:tc>
        <w:tc>
          <w:tcPr>
            <w:tcW w:w="851" w:type="dxa"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2024</w:t>
            </w:r>
          </w:p>
        </w:tc>
        <w:tc>
          <w:tcPr>
            <w:tcW w:w="851" w:type="dxa"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2025</w:t>
            </w:r>
          </w:p>
        </w:tc>
      </w:tr>
      <w:tr w:rsidR="00F716B6" w:rsidRPr="005B1BA8" w:rsidTr="00F716B6">
        <w:tc>
          <w:tcPr>
            <w:tcW w:w="14709" w:type="dxa"/>
            <w:gridSpan w:val="12"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5B1BA8">
              <w:rPr>
                <w:rFonts w:cs="Courier New"/>
                <w:b/>
              </w:rPr>
              <w:t>Муниципальная программа «Молодежь Козельского района»</w:t>
            </w:r>
          </w:p>
        </w:tc>
        <w:tc>
          <w:tcPr>
            <w:tcW w:w="851" w:type="dxa"/>
          </w:tcPr>
          <w:p w:rsidR="00F716B6" w:rsidRPr="005B1BA8" w:rsidRDefault="00F716B6" w:rsidP="003F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</w:tr>
      <w:tr w:rsidR="00F716B6" w:rsidRPr="005B1BA8" w:rsidTr="00F716B6">
        <w:trPr>
          <w:trHeight w:val="600"/>
        </w:trPr>
        <w:tc>
          <w:tcPr>
            <w:tcW w:w="534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5B1BA8">
              <w:rPr>
                <w:rFonts w:cs="Courier New"/>
              </w:rPr>
              <w:t>1.</w:t>
            </w:r>
          </w:p>
        </w:tc>
        <w:tc>
          <w:tcPr>
            <w:tcW w:w="6378" w:type="dxa"/>
            <w:gridSpan w:val="2"/>
          </w:tcPr>
          <w:p w:rsidR="00F716B6" w:rsidRPr="005B1BA8" w:rsidRDefault="00F716B6" w:rsidP="00F716B6">
            <w:pPr>
              <w:pStyle w:val="1"/>
              <w:widowControl w:val="0"/>
              <w:autoSpaceDE w:val="0"/>
              <w:autoSpaceDN w:val="0"/>
              <w:adjustRightInd w:val="0"/>
              <w:ind w:left="-32" w:right="-3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увеличение количества молодых людей, принимающих участие в молодежных акциях и мероприятиях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%</w:t>
            </w:r>
          </w:p>
        </w:tc>
        <w:tc>
          <w:tcPr>
            <w:tcW w:w="992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21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21</w:t>
            </w:r>
          </w:p>
        </w:tc>
        <w:tc>
          <w:tcPr>
            <w:tcW w:w="708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left="-107"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23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left="-107"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25</w:t>
            </w:r>
          </w:p>
        </w:tc>
        <w:tc>
          <w:tcPr>
            <w:tcW w:w="850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left="-107"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26</w:t>
            </w:r>
          </w:p>
        </w:tc>
        <w:tc>
          <w:tcPr>
            <w:tcW w:w="993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28</w:t>
            </w:r>
          </w:p>
        </w:tc>
        <w:tc>
          <w:tcPr>
            <w:tcW w:w="850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30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32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32</w:t>
            </w:r>
          </w:p>
        </w:tc>
      </w:tr>
      <w:tr w:rsidR="00F716B6" w:rsidRPr="005B1BA8" w:rsidTr="00F716B6">
        <w:trPr>
          <w:trHeight w:val="225"/>
        </w:trPr>
        <w:tc>
          <w:tcPr>
            <w:tcW w:w="534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5B1BA8">
              <w:rPr>
                <w:rFonts w:cs="Courier New"/>
              </w:rPr>
              <w:t>2.</w:t>
            </w:r>
          </w:p>
        </w:tc>
        <w:tc>
          <w:tcPr>
            <w:tcW w:w="6378" w:type="dxa"/>
            <w:gridSpan w:val="2"/>
          </w:tcPr>
          <w:p w:rsidR="00F716B6" w:rsidRPr="005B1BA8" w:rsidRDefault="00F716B6" w:rsidP="00F716B6">
            <w:pPr>
              <w:pStyle w:val="1"/>
              <w:widowControl w:val="0"/>
              <w:autoSpaceDE w:val="0"/>
              <w:autoSpaceDN w:val="0"/>
              <w:adjustRightInd w:val="0"/>
              <w:ind w:left="-32" w:right="-3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увеличение количества молодых людей, занимающихся волонтерской деятельностью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%</w:t>
            </w:r>
          </w:p>
        </w:tc>
        <w:tc>
          <w:tcPr>
            <w:tcW w:w="992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8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8</w:t>
            </w:r>
          </w:p>
        </w:tc>
        <w:tc>
          <w:tcPr>
            <w:tcW w:w="708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left="-107"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9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left="-107"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11</w:t>
            </w:r>
          </w:p>
        </w:tc>
        <w:tc>
          <w:tcPr>
            <w:tcW w:w="850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left="-107"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13</w:t>
            </w:r>
          </w:p>
        </w:tc>
        <w:tc>
          <w:tcPr>
            <w:tcW w:w="993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15</w:t>
            </w:r>
          </w:p>
        </w:tc>
        <w:tc>
          <w:tcPr>
            <w:tcW w:w="850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17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20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20</w:t>
            </w:r>
          </w:p>
        </w:tc>
      </w:tr>
      <w:tr w:rsidR="00F716B6" w:rsidRPr="005B1BA8" w:rsidTr="00F716B6">
        <w:trPr>
          <w:trHeight w:val="145"/>
        </w:trPr>
        <w:tc>
          <w:tcPr>
            <w:tcW w:w="534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5B1BA8">
              <w:rPr>
                <w:rFonts w:cs="Courier New"/>
              </w:rPr>
              <w:t>3.</w:t>
            </w:r>
          </w:p>
        </w:tc>
        <w:tc>
          <w:tcPr>
            <w:tcW w:w="6378" w:type="dxa"/>
            <w:gridSpan w:val="2"/>
          </w:tcPr>
          <w:p w:rsidR="00F716B6" w:rsidRPr="005B1BA8" w:rsidRDefault="00F716B6" w:rsidP="00F716B6">
            <w:pPr>
              <w:pStyle w:val="1"/>
              <w:widowControl w:val="0"/>
              <w:autoSpaceDE w:val="0"/>
              <w:autoSpaceDN w:val="0"/>
              <w:adjustRightInd w:val="0"/>
              <w:ind w:left="-32" w:right="-3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увеличение количества молодых людей - членов молодежных и детских общественных организаций и объединений 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%</w:t>
            </w:r>
          </w:p>
        </w:tc>
        <w:tc>
          <w:tcPr>
            <w:tcW w:w="992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23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23</w:t>
            </w:r>
          </w:p>
        </w:tc>
        <w:tc>
          <w:tcPr>
            <w:tcW w:w="708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left="-107"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25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left="-107"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26</w:t>
            </w:r>
          </w:p>
        </w:tc>
        <w:tc>
          <w:tcPr>
            <w:tcW w:w="850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left="-107"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27</w:t>
            </w:r>
          </w:p>
        </w:tc>
        <w:tc>
          <w:tcPr>
            <w:tcW w:w="993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28</w:t>
            </w:r>
          </w:p>
        </w:tc>
        <w:tc>
          <w:tcPr>
            <w:tcW w:w="850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29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30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30</w:t>
            </w:r>
          </w:p>
        </w:tc>
      </w:tr>
      <w:tr w:rsidR="00F716B6" w:rsidRPr="005B1BA8" w:rsidTr="00F716B6">
        <w:trPr>
          <w:trHeight w:val="210"/>
        </w:trPr>
        <w:tc>
          <w:tcPr>
            <w:tcW w:w="534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5B1BA8">
              <w:rPr>
                <w:rFonts w:cs="Courier New"/>
              </w:rPr>
              <w:t>4.</w:t>
            </w:r>
          </w:p>
        </w:tc>
        <w:tc>
          <w:tcPr>
            <w:tcW w:w="6378" w:type="dxa"/>
            <w:gridSpan w:val="2"/>
          </w:tcPr>
          <w:p w:rsidR="00F716B6" w:rsidRPr="005B1BA8" w:rsidRDefault="00F716B6" w:rsidP="00F716B6">
            <w:pPr>
              <w:pStyle w:val="1"/>
              <w:widowControl w:val="0"/>
              <w:autoSpaceDE w:val="0"/>
              <w:autoSpaceDN w:val="0"/>
              <w:adjustRightInd w:val="0"/>
              <w:ind w:left="-32" w:right="-3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увеличение количества молодых людей, принимающих участие в мероприятиях военно-патриотической направленности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%</w:t>
            </w:r>
          </w:p>
        </w:tc>
        <w:tc>
          <w:tcPr>
            <w:tcW w:w="992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13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B1BA8">
              <w:rPr>
                <w:rFonts w:cs="Courier New"/>
              </w:rPr>
              <w:t>13</w:t>
            </w:r>
          </w:p>
        </w:tc>
        <w:tc>
          <w:tcPr>
            <w:tcW w:w="708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left="-107"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15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left="-107"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16</w:t>
            </w:r>
          </w:p>
        </w:tc>
        <w:tc>
          <w:tcPr>
            <w:tcW w:w="850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left="-107"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17</w:t>
            </w:r>
          </w:p>
        </w:tc>
        <w:tc>
          <w:tcPr>
            <w:tcW w:w="993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18</w:t>
            </w:r>
          </w:p>
        </w:tc>
        <w:tc>
          <w:tcPr>
            <w:tcW w:w="850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19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20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5B1BA8">
              <w:rPr>
                <w:rFonts w:cs="Courier New"/>
              </w:rPr>
              <w:t>20</w:t>
            </w:r>
          </w:p>
        </w:tc>
      </w:tr>
    </w:tbl>
    <w:p w:rsidR="003F17A0" w:rsidRPr="005B1BA8" w:rsidRDefault="003F17A0" w:rsidP="003F17A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B1BA8">
        <w:rPr>
          <w:rFonts w:ascii="Times New Roman" w:hAnsi="Times New Roman" w:cs="Times New Roman"/>
          <w:sz w:val="24"/>
          <w:szCs w:val="24"/>
        </w:rPr>
        <w:t xml:space="preserve">фактическое значение индикаторов за каждый отдельный год определяется по данным отдела Образования по формуле:                                        </w:t>
      </w:r>
      <w:r w:rsidRPr="005B1BA8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5B1BA8">
        <w:rPr>
          <w:rFonts w:ascii="Times New Roman" w:hAnsi="Times New Roman" w:cs="Times New Roman"/>
          <w:sz w:val="24"/>
          <w:szCs w:val="24"/>
        </w:rPr>
        <w:t xml:space="preserve">= план/факт*100% </w:t>
      </w:r>
    </w:p>
    <w:p w:rsidR="002E2D33" w:rsidRPr="005B1BA8" w:rsidRDefault="002E2D33" w:rsidP="008C5B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D33" w:rsidRPr="005B1BA8" w:rsidRDefault="002E2D33" w:rsidP="008C5B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BEE" w:rsidRPr="005B1BA8" w:rsidRDefault="008C5BEE" w:rsidP="008C5B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BA8">
        <w:rPr>
          <w:rFonts w:ascii="Times New Roman" w:hAnsi="Times New Roman" w:cs="Times New Roman"/>
          <w:b/>
          <w:sz w:val="26"/>
          <w:szCs w:val="26"/>
        </w:rPr>
        <w:t>2.2. Конечные результаты реализации муниципальной программы</w:t>
      </w:r>
    </w:p>
    <w:p w:rsidR="002E2D33" w:rsidRPr="005B1BA8" w:rsidRDefault="002E2D33" w:rsidP="008C5B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D33" w:rsidRPr="005B1BA8" w:rsidRDefault="002E2D33" w:rsidP="002E2D3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B1BA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Молодежная политика должна обеспечить условия для подготовки молодежи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Козельском районе. Молодежная политика, по сути, должна пониматься как возвратное вложение средств в развитие человеческих ресурсов муниципального района, как кадровая политика будущего.</w:t>
      </w:r>
    </w:p>
    <w:p w:rsidR="002E2D33" w:rsidRPr="005B1BA8" w:rsidRDefault="002E2D33" w:rsidP="002E2D33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5BEE" w:rsidRPr="005B1BA8" w:rsidRDefault="008C5BEE" w:rsidP="008C5B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BA8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>2.3. Сроки и этапы реализации муниципальной программы</w:t>
      </w:r>
    </w:p>
    <w:p w:rsidR="008C5BEE" w:rsidRPr="005B1BA8" w:rsidRDefault="008C5BEE" w:rsidP="008C5B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Сроки реализации программы - 2019-202</w:t>
      </w:r>
      <w:r w:rsidR="00342E79">
        <w:rPr>
          <w:rFonts w:ascii="Times New Roman" w:hAnsi="Times New Roman" w:cs="Times New Roman"/>
          <w:sz w:val="26"/>
          <w:szCs w:val="26"/>
        </w:rPr>
        <w:t>5</w:t>
      </w:r>
      <w:r w:rsidRPr="005B1BA8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DD4DAF" w:rsidRPr="005B1BA8" w:rsidRDefault="00DD4DAF" w:rsidP="003E39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5776" w:rsidRPr="005B1BA8" w:rsidRDefault="00DD4DAF" w:rsidP="003E390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B1BA8">
        <w:rPr>
          <w:rFonts w:ascii="Times New Roman" w:hAnsi="Times New Roman" w:cs="Times New Roman"/>
          <w:b/>
          <w:sz w:val="26"/>
          <w:szCs w:val="26"/>
        </w:rPr>
        <w:t>3. Объем финансовых ресурсов, необходимых для реализации муниципальной программы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 xml:space="preserve">Финансовое обеспечение </w:t>
      </w:r>
      <w:r w:rsidR="00133ECD" w:rsidRPr="005B1BA8">
        <w:rPr>
          <w:rFonts w:ascii="Times New Roman" w:hAnsi="Times New Roman" w:cs="Times New Roman"/>
          <w:sz w:val="26"/>
          <w:szCs w:val="26"/>
        </w:rPr>
        <w:t>программы</w:t>
      </w:r>
      <w:r w:rsidRPr="005B1BA8">
        <w:rPr>
          <w:rFonts w:ascii="Times New Roman" w:hAnsi="Times New Roman" w:cs="Times New Roman"/>
          <w:sz w:val="26"/>
          <w:szCs w:val="26"/>
        </w:rPr>
        <w:t xml:space="preserve"> предусматривает использование средств </w:t>
      </w:r>
      <w:r w:rsidR="00ED6055" w:rsidRPr="005B1BA8">
        <w:rPr>
          <w:rFonts w:ascii="Times New Roman" w:hAnsi="Times New Roman" w:cs="Times New Roman"/>
          <w:sz w:val="26"/>
          <w:szCs w:val="26"/>
        </w:rPr>
        <w:t>местног</w:t>
      </w:r>
      <w:r w:rsidRPr="005B1BA8">
        <w:rPr>
          <w:rFonts w:ascii="Times New Roman" w:hAnsi="Times New Roman" w:cs="Times New Roman"/>
          <w:sz w:val="26"/>
          <w:szCs w:val="26"/>
        </w:rPr>
        <w:t>о бюджета.</w:t>
      </w:r>
    </w:p>
    <w:p w:rsidR="00795776" w:rsidRPr="005B1BA8" w:rsidRDefault="00795776" w:rsidP="00E85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Общ</w:t>
      </w:r>
      <w:r w:rsidR="00ED6055" w:rsidRPr="005B1BA8">
        <w:rPr>
          <w:rFonts w:ascii="Times New Roman" w:hAnsi="Times New Roman" w:cs="Times New Roman"/>
          <w:sz w:val="26"/>
          <w:szCs w:val="26"/>
        </w:rPr>
        <w:t xml:space="preserve">ая сумма средств на реализацию </w:t>
      </w:r>
      <w:r w:rsidRPr="005B1BA8">
        <w:rPr>
          <w:rFonts w:ascii="Times New Roman" w:hAnsi="Times New Roman" w:cs="Times New Roman"/>
          <w:sz w:val="26"/>
          <w:szCs w:val="26"/>
        </w:rPr>
        <w:t xml:space="preserve"> мероприятий составляет </w:t>
      </w:r>
      <w:r w:rsidR="00DD4DAF" w:rsidRPr="005B1BA8">
        <w:rPr>
          <w:rFonts w:ascii="Times New Roman" w:hAnsi="Times New Roman" w:cs="Times New Roman"/>
          <w:sz w:val="26"/>
          <w:szCs w:val="26"/>
        </w:rPr>
        <w:t>900,</w:t>
      </w:r>
      <w:r w:rsidR="00004D2B" w:rsidRPr="005B1BA8">
        <w:rPr>
          <w:rFonts w:ascii="Times New Roman" w:hAnsi="Times New Roman" w:cs="Times New Roman"/>
          <w:sz w:val="26"/>
          <w:szCs w:val="26"/>
        </w:rPr>
        <w:t xml:space="preserve"> 0</w:t>
      </w:r>
      <w:r w:rsidR="00ED6055" w:rsidRPr="005B1BA8">
        <w:rPr>
          <w:rFonts w:ascii="Times New Roman" w:hAnsi="Times New Roman" w:cs="Times New Roman"/>
          <w:sz w:val="26"/>
          <w:szCs w:val="26"/>
        </w:rPr>
        <w:t xml:space="preserve">00 </w:t>
      </w:r>
      <w:r w:rsidR="003272CE" w:rsidRPr="005B1BA8">
        <w:rPr>
          <w:rFonts w:ascii="Times New Roman" w:hAnsi="Times New Roman" w:cs="Times New Roman"/>
          <w:sz w:val="26"/>
          <w:szCs w:val="26"/>
        </w:rPr>
        <w:t xml:space="preserve">тыс. </w:t>
      </w:r>
      <w:r w:rsidRPr="005B1BA8">
        <w:rPr>
          <w:rFonts w:ascii="Times New Roman" w:hAnsi="Times New Roman" w:cs="Times New Roman"/>
          <w:sz w:val="26"/>
          <w:szCs w:val="26"/>
        </w:rPr>
        <w:t>руб., в том числе: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5"/>
        <w:gridCol w:w="1795"/>
        <w:gridCol w:w="1276"/>
        <w:gridCol w:w="1559"/>
        <w:gridCol w:w="1701"/>
        <w:gridCol w:w="1418"/>
        <w:gridCol w:w="1701"/>
        <w:gridCol w:w="1701"/>
        <w:gridCol w:w="1701"/>
      </w:tblGrid>
      <w:tr w:rsidR="00F716B6" w:rsidRPr="005B1BA8" w:rsidTr="00213847">
        <w:trPr>
          <w:trHeight w:val="135"/>
        </w:trPr>
        <w:tc>
          <w:tcPr>
            <w:tcW w:w="1715" w:type="dxa"/>
            <w:vMerge w:val="restart"/>
          </w:tcPr>
          <w:p w:rsidR="00F716B6" w:rsidRPr="005B1BA8" w:rsidRDefault="00F716B6" w:rsidP="00C5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5" w:type="dxa"/>
            <w:vMerge w:val="restart"/>
          </w:tcPr>
          <w:p w:rsidR="00F716B6" w:rsidRPr="005B1BA8" w:rsidRDefault="00F716B6" w:rsidP="00C573B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5B1BA8">
              <w:t xml:space="preserve">Всего </w:t>
            </w:r>
          </w:p>
          <w:p w:rsidR="00F716B6" w:rsidRPr="005B1BA8" w:rsidRDefault="00F716B6" w:rsidP="00C5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9356" w:type="dxa"/>
            <w:gridSpan w:val="6"/>
          </w:tcPr>
          <w:p w:rsidR="00F716B6" w:rsidRPr="005B1BA8" w:rsidRDefault="00F716B6" w:rsidP="00C573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701" w:type="dxa"/>
          </w:tcPr>
          <w:p w:rsidR="00F716B6" w:rsidRPr="005B1BA8" w:rsidRDefault="00F716B6" w:rsidP="00C573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6" w:rsidRPr="005B1BA8" w:rsidTr="00213847">
        <w:trPr>
          <w:trHeight w:val="180"/>
        </w:trPr>
        <w:tc>
          <w:tcPr>
            <w:tcW w:w="1715" w:type="dxa"/>
            <w:vMerge/>
          </w:tcPr>
          <w:p w:rsidR="00F716B6" w:rsidRPr="005B1BA8" w:rsidRDefault="00F716B6" w:rsidP="00C5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  <w:vMerge/>
          </w:tcPr>
          <w:p w:rsidR="00F716B6" w:rsidRPr="005B1BA8" w:rsidRDefault="00F716B6" w:rsidP="00C5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716B6" w:rsidRPr="005B1BA8" w:rsidRDefault="00F716B6" w:rsidP="00C5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559" w:type="dxa"/>
          </w:tcPr>
          <w:p w:rsidR="00F716B6" w:rsidRPr="005B1BA8" w:rsidRDefault="00F716B6" w:rsidP="00C5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</w:tcPr>
          <w:p w:rsidR="00F716B6" w:rsidRPr="005B1BA8" w:rsidRDefault="00F716B6" w:rsidP="00C5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8" w:type="dxa"/>
          </w:tcPr>
          <w:p w:rsidR="00F716B6" w:rsidRPr="005B1BA8" w:rsidRDefault="00F716B6" w:rsidP="00C5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F716B6" w:rsidRPr="005B1BA8" w:rsidRDefault="00F716B6" w:rsidP="00C5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F716B6" w:rsidRPr="005B1BA8" w:rsidRDefault="00F716B6" w:rsidP="00C5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:rsidR="00F716B6" w:rsidRPr="005B1BA8" w:rsidRDefault="00F716B6" w:rsidP="00C5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F716B6" w:rsidRPr="005B1BA8" w:rsidTr="0031135A">
        <w:trPr>
          <w:trHeight w:val="855"/>
        </w:trPr>
        <w:tc>
          <w:tcPr>
            <w:tcW w:w="1715" w:type="dxa"/>
          </w:tcPr>
          <w:p w:rsidR="00F716B6" w:rsidRPr="005B1BA8" w:rsidRDefault="00F716B6" w:rsidP="00F716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BA8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95" w:type="dxa"/>
          </w:tcPr>
          <w:p w:rsidR="00F716B6" w:rsidRPr="00F716B6" w:rsidRDefault="00F716B6" w:rsidP="00F716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575,00</w:t>
            </w:r>
          </w:p>
        </w:tc>
        <w:tc>
          <w:tcPr>
            <w:tcW w:w="1276" w:type="dxa"/>
          </w:tcPr>
          <w:p w:rsidR="00F716B6" w:rsidRPr="00F716B6" w:rsidRDefault="00F716B6" w:rsidP="00F716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6B6">
              <w:rPr>
                <w:rFonts w:ascii="Times New Roman" w:hAnsi="Times New Roman" w:cs="Times New Roman"/>
                <w:sz w:val="22"/>
                <w:szCs w:val="22"/>
              </w:rPr>
              <w:t>275,00</w:t>
            </w:r>
          </w:p>
        </w:tc>
        <w:tc>
          <w:tcPr>
            <w:tcW w:w="1559" w:type="dxa"/>
          </w:tcPr>
          <w:p w:rsidR="00F716B6" w:rsidRPr="00F716B6" w:rsidRDefault="00F716B6" w:rsidP="00F716B6">
            <w:r w:rsidRPr="00F716B6">
              <w:t>0</w:t>
            </w:r>
          </w:p>
        </w:tc>
        <w:tc>
          <w:tcPr>
            <w:tcW w:w="1701" w:type="dxa"/>
          </w:tcPr>
          <w:p w:rsidR="00F716B6" w:rsidRPr="00F716B6" w:rsidRDefault="00F716B6" w:rsidP="00F716B6">
            <w:r w:rsidRPr="00F716B6">
              <w:t>0</w:t>
            </w:r>
          </w:p>
        </w:tc>
        <w:tc>
          <w:tcPr>
            <w:tcW w:w="1418" w:type="dxa"/>
          </w:tcPr>
          <w:p w:rsidR="00F716B6" w:rsidRPr="00F716B6" w:rsidRDefault="00F716B6" w:rsidP="00F716B6">
            <w:r w:rsidRPr="00F716B6">
              <w:t>0</w:t>
            </w:r>
          </w:p>
        </w:tc>
        <w:tc>
          <w:tcPr>
            <w:tcW w:w="1701" w:type="dxa"/>
          </w:tcPr>
          <w:p w:rsidR="00F716B6" w:rsidRPr="00F716B6" w:rsidRDefault="00F716B6" w:rsidP="00F716B6">
            <w:r w:rsidRPr="00F716B6">
              <w:t>100,00</w:t>
            </w:r>
          </w:p>
        </w:tc>
        <w:tc>
          <w:tcPr>
            <w:tcW w:w="1701" w:type="dxa"/>
          </w:tcPr>
          <w:p w:rsidR="00F716B6" w:rsidRPr="00F716B6" w:rsidRDefault="00F716B6" w:rsidP="00F716B6">
            <w:r w:rsidRPr="00F716B6">
              <w:t>100,00</w:t>
            </w:r>
          </w:p>
        </w:tc>
        <w:tc>
          <w:tcPr>
            <w:tcW w:w="1701" w:type="dxa"/>
          </w:tcPr>
          <w:p w:rsidR="00F716B6" w:rsidRPr="00F716B6" w:rsidRDefault="00F716B6" w:rsidP="00F716B6">
            <w:r w:rsidRPr="00F716B6">
              <w:t>100,00</w:t>
            </w:r>
          </w:p>
        </w:tc>
      </w:tr>
    </w:tbl>
    <w:p w:rsidR="00DC10A8" w:rsidRPr="005B1BA8" w:rsidRDefault="00DC10A8" w:rsidP="00E85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 xml:space="preserve">Финансирование программных мероприятий из </w:t>
      </w:r>
      <w:r w:rsidR="006A3B33" w:rsidRPr="005B1BA8">
        <w:rPr>
          <w:rFonts w:ascii="Times New Roman" w:hAnsi="Times New Roman" w:cs="Times New Roman"/>
          <w:sz w:val="26"/>
          <w:szCs w:val="26"/>
        </w:rPr>
        <w:t>районного</w:t>
      </w:r>
      <w:r w:rsidRPr="005B1BA8">
        <w:rPr>
          <w:rFonts w:ascii="Times New Roman" w:hAnsi="Times New Roman" w:cs="Times New Roman"/>
          <w:sz w:val="26"/>
          <w:szCs w:val="26"/>
        </w:rPr>
        <w:t xml:space="preserve"> бюджета будет осуществляться в пределах средств, предусмотренных </w:t>
      </w:r>
      <w:r w:rsidR="006A3B33" w:rsidRPr="005B1BA8">
        <w:rPr>
          <w:rFonts w:ascii="Times New Roman" w:hAnsi="Times New Roman" w:cs="Times New Roman"/>
          <w:sz w:val="26"/>
          <w:szCs w:val="26"/>
        </w:rPr>
        <w:t>в</w:t>
      </w:r>
      <w:r w:rsidRPr="005B1BA8">
        <w:rPr>
          <w:rFonts w:ascii="Times New Roman" w:hAnsi="Times New Roman" w:cs="Times New Roman"/>
          <w:sz w:val="26"/>
          <w:szCs w:val="26"/>
        </w:rPr>
        <w:t xml:space="preserve"> бюджете на очередной финансовый год и на плановый период.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 xml:space="preserve">К числу внешних рисков, которые могут негативно влиять на реализацию </w:t>
      </w:r>
      <w:r w:rsidR="00133ECD" w:rsidRPr="005B1BA8">
        <w:rPr>
          <w:rFonts w:ascii="Times New Roman" w:hAnsi="Times New Roman" w:cs="Times New Roman"/>
          <w:sz w:val="26"/>
          <w:szCs w:val="26"/>
        </w:rPr>
        <w:t>программы</w:t>
      </w:r>
      <w:r w:rsidRPr="005B1BA8">
        <w:rPr>
          <w:rFonts w:ascii="Times New Roman" w:hAnsi="Times New Roman" w:cs="Times New Roman"/>
          <w:sz w:val="26"/>
          <w:szCs w:val="26"/>
        </w:rPr>
        <w:t>, следует отнести: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 xml:space="preserve">1. Неполное либо несвоевременное финансирование мероприятий </w:t>
      </w:r>
      <w:r w:rsidR="00133ECD" w:rsidRPr="005B1BA8">
        <w:rPr>
          <w:rFonts w:ascii="Times New Roman" w:hAnsi="Times New Roman" w:cs="Times New Roman"/>
          <w:sz w:val="26"/>
          <w:szCs w:val="26"/>
        </w:rPr>
        <w:t>программы</w:t>
      </w:r>
      <w:r w:rsidR="006E58F8" w:rsidRPr="005B1BA8">
        <w:rPr>
          <w:rFonts w:ascii="Times New Roman" w:hAnsi="Times New Roman" w:cs="Times New Roman"/>
          <w:sz w:val="26"/>
          <w:szCs w:val="26"/>
        </w:rPr>
        <w:t>;</w:t>
      </w:r>
    </w:p>
    <w:p w:rsidR="00795776" w:rsidRPr="005B1BA8" w:rsidRDefault="007957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>2. Учитывая продолжительный период ее реализации, возможно возникновение рисков, связанных с социально-экономическими факторами, инфляцией, дефицитом бюджетных средств, ростом стоимости ресурсов на рынке капитала и др., что может повлечь выполнение запланированных мероприятий не в полном объеме.</w:t>
      </w:r>
    </w:p>
    <w:p w:rsidR="00795776" w:rsidRPr="005B1BA8" w:rsidRDefault="00795776" w:rsidP="003F1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1BA8">
        <w:rPr>
          <w:rFonts w:ascii="Times New Roman" w:hAnsi="Times New Roman" w:cs="Times New Roman"/>
          <w:sz w:val="26"/>
          <w:szCs w:val="26"/>
        </w:rPr>
        <w:t xml:space="preserve">В этом случае объемы средств, необходимых для финансирования мероприятий </w:t>
      </w:r>
      <w:r w:rsidR="00133ECD" w:rsidRPr="005B1BA8">
        <w:rPr>
          <w:rFonts w:ascii="Times New Roman" w:hAnsi="Times New Roman" w:cs="Times New Roman"/>
          <w:sz w:val="26"/>
          <w:szCs w:val="26"/>
        </w:rPr>
        <w:t>программы</w:t>
      </w:r>
      <w:r w:rsidRPr="005B1BA8">
        <w:rPr>
          <w:rFonts w:ascii="Times New Roman" w:hAnsi="Times New Roman" w:cs="Times New Roman"/>
          <w:sz w:val="26"/>
          <w:szCs w:val="26"/>
        </w:rPr>
        <w:t xml:space="preserve"> в очередном году, уточняются и в случае необходимости вносятся соответствующие предложения о внесении изменений в нормативные правовые акты Калужской области.</w:t>
      </w:r>
    </w:p>
    <w:p w:rsidR="009A4203" w:rsidRPr="005B1BA8" w:rsidRDefault="009A4203" w:rsidP="000752A0">
      <w:pPr>
        <w:pStyle w:val="a3"/>
        <w:rPr>
          <w:sz w:val="26"/>
          <w:szCs w:val="26"/>
        </w:rPr>
      </w:pPr>
    </w:p>
    <w:p w:rsidR="002E2D33" w:rsidRPr="005B1BA8" w:rsidRDefault="002E2D33" w:rsidP="00425FEC">
      <w:pPr>
        <w:pStyle w:val="a9"/>
        <w:ind w:left="624"/>
        <w:jc w:val="center"/>
        <w:rPr>
          <w:b/>
          <w:bCs/>
        </w:rPr>
      </w:pPr>
    </w:p>
    <w:p w:rsidR="002E2D33" w:rsidRPr="005B1BA8" w:rsidRDefault="002E2D33" w:rsidP="00425FEC">
      <w:pPr>
        <w:pStyle w:val="a9"/>
        <w:ind w:left="624"/>
        <w:jc w:val="center"/>
        <w:rPr>
          <w:b/>
          <w:bCs/>
        </w:rPr>
      </w:pPr>
    </w:p>
    <w:p w:rsidR="002E2D33" w:rsidRPr="005B1BA8" w:rsidRDefault="002E2D33" w:rsidP="00425FEC">
      <w:pPr>
        <w:pStyle w:val="a9"/>
        <w:ind w:left="624"/>
        <w:jc w:val="center"/>
        <w:rPr>
          <w:b/>
          <w:bCs/>
        </w:rPr>
      </w:pPr>
    </w:p>
    <w:p w:rsidR="00D03DE4" w:rsidRPr="005B1BA8" w:rsidRDefault="00D03DE4" w:rsidP="00425FEC">
      <w:pPr>
        <w:pStyle w:val="a9"/>
        <w:ind w:left="624"/>
        <w:jc w:val="center"/>
        <w:rPr>
          <w:b/>
          <w:bCs/>
        </w:rPr>
      </w:pPr>
    </w:p>
    <w:p w:rsidR="002E2D33" w:rsidRPr="005B1BA8" w:rsidRDefault="002E2D33" w:rsidP="00425FEC">
      <w:pPr>
        <w:pStyle w:val="a9"/>
        <w:ind w:left="624"/>
        <w:jc w:val="center"/>
        <w:rPr>
          <w:b/>
          <w:bCs/>
        </w:rPr>
      </w:pPr>
    </w:p>
    <w:p w:rsidR="002E2D33" w:rsidRPr="005B1BA8" w:rsidRDefault="002E2D33" w:rsidP="00425FEC">
      <w:pPr>
        <w:pStyle w:val="a9"/>
        <w:ind w:left="624"/>
        <w:jc w:val="center"/>
        <w:rPr>
          <w:b/>
          <w:bCs/>
        </w:rPr>
      </w:pPr>
    </w:p>
    <w:p w:rsidR="00425FEC" w:rsidRPr="005B1BA8" w:rsidRDefault="00425FEC" w:rsidP="00425FEC">
      <w:pPr>
        <w:pStyle w:val="a9"/>
        <w:ind w:left="624"/>
        <w:jc w:val="center"/>
      </w:pPr>
      <w:r w:rsidRPr="005B1BA8">
        <w:rPr>
          <w:b/>
          <w:bCs/>
        </w:rPr>
        <w:t>ПЕРЕЧЕНЬ МЕРОПРИЯТИЙ</w:t>
      </w:r>
    </w:p>
    <w:p w:rsidR="00425FEC" w:rsidRPr="005B1BA8" w:rsidRDefault="00425FEC" w:rsidP="00425FE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BA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«МОЛОДЁЖЬ КОЗЕЛЬСКОГО РАЙОНА» </w:t>
      </w:r>
    </w:p>
    <w:p w:rsidR="00425FEC" w:rsidRPr="005B1BA8" w:rsidRDefault="00425FEC" w:rsidP="00425FEC">
      <w:pPr>
        <w:pStyle w:val="ConsPlusTitle"/>
        <w:jc w:val="center"/>
      </w:pPr>
    </w:p>
    <w:tbl>
      <w:tblPr>
        <w:tblW w:w="15763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58"/>
        <w:gridCol w:w="6"/>
        <w:gridCol w:w="735"/>
        <w:gridCol w:w="1497"/>
        <w:gridCol w:w="1326"/>
        <w:gridCol w:w="902"/>
        <w:gridCol w:w="952"/>
        <w:gridCol w:w="981"/>
        <w:gridCol w:w="11"/>
        <w:gridCol w:w="851"/>
        <w:gridCol w:w="993"/>
        <w:gridCol w:w="992"/>
        <w:gridCol w:w="992"/>
        <w:gridCol w:w="992"/>
      </w:tblGrid>
      <w:tr w:rsidR="00F716B6" w:rsidRPr="005B1BA8" w:rsidTr="007D3895">
        <w:trPr>
          <w:trHeight w:val="20"/>
        </w:trPr>
        <w:tc>
          <w:tcPr>
            <w:tcW w:w="67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16B6" w:rsidRPr="005B1BA8" w:rsidRDefault="00F716B6" w:rsidP="00697868">
            <w:pPr>
              <w:jc w:val="center"/>
            </w:pPr>
            <w:r w:rsidRPr="005B1BA8">
              <w:t xml:space="preserve">№  </w:t>
            </w:r>
            <w:r w:rsidRPr="005B1BA8">
              <w:br/>
              <w:t>п/п</w:t>
            </w:r>
          </w:p>
        </w:tc>
        <w:tc>
          <w:tcPr>
            <w:tcW w:w="385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16B6" w:rsidRPr="005B1BA8" w:rsidRDefault="00F716B6" w:rsidP="00697868">
            <w:pPr>
              <w:jc w:val="center"/>
            </w:pPr>
            <w:r w:rsidRPr="005B1BA8">
              <w:t>Наименование</w:t>
            </w:r>
            <w:r w:rsidRPr="005B1BA8">
              <w:br/>
              <w:t>мероприятия</w:t>
            </w:r>
          </w:p>
        </w:tc>
        <w:tc>
          <w:tcPr>
            <w:tcW w:w="741" w:type="dxa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16B6" w:rsidRPr="005B1BA8" w:rsidRDefault="00F716B6" w:rsidP="00697868">
            <w:pPr>
              <w:spacing w:after="200" w:line="276" w:lineRule="auto"/>
            </w:pPr>
            <w:r w:rsidRPr="005B1BA8">
              <w:t>Сроки реализации</w:t>
            </w:r>
          </w:p>
          <w:p w:rsidR="00F716B6" w:rsidRPr="005B1BA8" w:rsidRDefault="00F716B6" w:rsidP="00697868">
            <w:pPr>
              <w:jc w:val="center"/>
            </w:pPr>
          </w:p>
        </w:tc>
        <w:tc>
          <w:tcPr>
            <w:tcW w:w="149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16B6" w:rsidRPr="005B1BA8" w:rsidRDefault="00F716B6" w:rsidP="00697868">
            <w:pPr>
              <w:jc w:val="center"/>
            </w:pPr>
            <w:r w:rsidRPr="005B1BA8">
              <w:t>Участники программы</w:t>
            </w:r>
          </w:p>
        </w:tc>
        <w:tc>
          <w:tcPr>
            <w:tcW w:w="132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16B6" w:rsidRPr="005B1BA8" w:rsidRDefault="00F716B6" w:rsidP="00697868">
            <w:pPr>
              <w:jc w:val="center"/>
            </w:pPr>
            <w:r w:rsidRPr="005B1BA8">
              <w:t xml:space="preserve">Источники   </w:t>
            </w:r>
            <w:r w:rsidRPr="005B1BA8">
              <w:br/>
              <w:t>финансирования</w:t>
            </w:r>
          </w:p>
        </w:tc>
        <w:tc>
          <w:tcPr>
            <w:tcW w:w="90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16B6" w:rsidRPr="005B1BA8" w:rsidRDefault="00F716B6" w:rsidP="00697868">
            <w:pPr>
              <w:jc w:val="center"/>
            </w:pPr>
            <w:r w:rsidRPr="005B1BA8">
              <w:t xml:space="preserve">Сумма  </w:t>
            </w:r>
            <w:r w:rsidRPr="005B1BA8">
              <w:br/>
              <w:t>расходов</w:t>
            </w:r>
            <w:r w:rsidRPr="005B1BA8">
              <w:br/>
              <w:t>(тыс.руб.)</w:t>
            </w:r>
          </w:p>
        </w:tc>
        <w:tc>
          <w:tcPr>
            <w:tcW w:w="5772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16B6" w:rsidRPr="005B1BA8" w:rsidRDefault="00F716B6" w:rsidP="006978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A8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подпрограммы, (тыс.руб.)</w:t>
            </w:r>
          </w:p>
          <w:p w:rsidR="00F716B6" w:rsidRPr="005B1BA8" w:rsidRDefault="00F716B6" w:rsidP="006978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6B6" w:rsidRPr="005B1BA8" w:rsidRDefault="00F716B6" w:rsidP="006978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B6" w:rsidRPr="005B1BA8" w:rsidTr="007D3895">
        <w:trPr>
          <w:trHeight w:val="20"/>
        </w:trPr>
        <w:tc>
          <w:tcPr>
            <w:tcW w:w="675" w:type="dxa"/>
            <w:vMerge/>
            <w:vAlign w:val="center"/>
          </w:tcPr>
          <w:p w:rsidR="00F716B6" w:rsidRPr="005B1BA8" w:rsidRDefault="00F716B6" w:rsidP="00697868"/>
        </w:tc>
        <w:tc>
          <w:tcPr>
            <w:tcW w:w="3858" w:type="dxa"/>
            <w:vMerge/>
            <w:vAlign w:val="center"/>
          </w:tcPr>
          <w:p w:rsidR="00F716B6" w:rsidRPr="005B1BA8" w:rsidRDefault="00F716B6" w:rsidP="00697868"/>
        </w:tc>
        <w:tc>
          <w:tcPr>
            <w:tcW w:w="741" w:type="dxa"/>
            <w:gridSpan w:val="2"/>
            <w:vMerge/>
            <w:vAlign w:val="center"/>
          </w:tcPr>
          <w:p w:rsidR="00F716B6" w:rsidRPr="005B1BA8" w:rsidRDefault="00F716B6" w:rsidP="00697868"/>
        </w:tc>
        <w:tc>
          <w:tcPr>
            <w:tcW w:w="1497" w:type="dxa"/>
            <w:vMerge/>
            <w:vAlign w:val="center"/>
          </w:tcPr>
          <w:p w:rsidR="00F716B6" w:rsidRPr="005B1BA8" w:rsidRDefault="00F716B6" w:rsidP="00697868"/>
        </w:tc>
        <w:tc>
          <w:tcPr>
            <w:tcW w:w="1326" w:type="dxa"/>
            <w:vMerge/>
            <w:vAlign w:val="center"/>
          </w:tcPr>
          <w:p w:rsidR="00F716B6" w:rsidRPr="005B1BA8" w:rsidRDefault="00F716B6" w:rsidP="00697868"/>
        </w:tc>
        <w:tc>
          <w:tcPr>
            <w:tcW w:w="902" w:type="dxa"/>
            <w:vMerge/>
            <w:vAlign w:val="center"/>
          </w:tcPr>
          <w:p w:rsidR="00F716B6" w:rsidRPr="005B1BA8" w:rsidRDefault="00F716B6" w:rsidP="00697868"/>
        </w:tc>
        <w:tc>
          <w:tcPr>
            <w:tcW w:w="9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16B6" w:rsidRPr="005B1BA8" w:rsidRDefault="00F716B6" w:rsidP="00D03DE4">
            <w:pPr>
              <w:jc w:val="center"/>
            </w:pPr>
            <w:r w:rsidRPr="005B1BA8">
              <w:t>2019</w:t>
            </w:r>
          </w:p>
        </w:tc>
        <w:tc>
          <w:tcPr>
            <w:tcW w:w="981" w:type="dxa"/>
          </w:tcPr>
          <w:p w:rsidR="00F716B6" w:rsidRPr="005B1BA8" w:rsidRDefault="00F716B6" w:rsidP="00D03DE4">
            <w:pPr>
              <w:jc w:val="center"/>
            </w:pPr>
            <w:r w:rsidRPr="005B1BA8">
              <w:t>2020</w:t>
            </w:r>
          </w:p>
        </w:tc>
        <w:tc>
          <w:tcPr>
            <w:tcW w:w="862" w:type="dxa"/>
            <w:gridSpan w:val="2"/>
          </w:tcPr>
          <w:p w:rsidR="00F716B6" w:rsidRPr="005B1BA8" w:rsidRDefault="00F716B6" w:rsidP="00D03DE4">
            <w:pPr>
              <w:jc w:val="center"/>
            </w:pPr>
            <w:r w:rsidRPr="005B1BA8">
              <w:t>2021</w:t>
            </w:r>
          </w:p>
        </w:tc>
        <w:tc>
          <w:tcPr>
            <w:tcW w:w="993" w:type="dxa"/>
          </w:tcPr>
          <w:p w:rsidR="00F716B6" w:rsidRPr="005B1BA8" w:rsidRDefault="00F716B6" w:rsidP="00D03DE4">
            <w:pPr>
              <w:jc w:val="center"/>
            </w:pPr>
            <w:r w:rsidRPr="005B1BA8">
              <w:t>2022</w:t>
            </w:r>
          </w:p>
        </w:tc>
        <w:tc>
          <w:tcPr>
            <w:tcW w:w="992" w:type="dxa"/>
          </w:tcPr>
          <w:p w:rsidR="00F716B6" w:rsidRPr="005B1BA8" w:rsidRDefault="00F716B6" w:rsidP="00D03DE4">
            <w:pPr>
              <w:jc w:val="center"/>
            </w:pPr>
            <w:r w:rsidRPr="005B1BA8">
              <w:t>2023</w:t>
            </w:r>
          </w:p>
        </w:tc>
        <w:tc>
          <w:tcPr>
            <w:tcW w:w="992" w:type="dxa"/>
          </w:tcPr>
          <w:p w:rsidR="00F716B6" w:rsidRPr="005B1BA8" w:rsidRDefault="00F716B6" w:rsidP="00D03DE4">
            <w:pPr>
              <w:jc w:val="center"/>
            </w:pPr>
            <w:r w:rsidRPr="005B1BA8">
              <w:t>2024</w:t>
            </w:r>
          </w:p>
        </w:tc>
        <w:tc>
          <w:tcPr>
            <w:tcW w:w="992" w:type="dxa"/>
          </w:tcPr>
          <w:p w:rsidR="00F716B6" w:rsidRPr="005B1BA8" w:rsidRDefault="00F716B6" w:rsidP="00D03DE4">
            <w:pPr>
              <w:jc w:val="center"/>
            </w:pPr>
            <w:r>
              <w:t>2025</w:t>
            </w:r>
          </w:p>
        </w:tc>
      </w:tr>
      <w:tr w:rsidR="00F716B6" w:rsidRPr="005B1BA8" w:rsidTr="007D3895">
        <w:trPr>
          <w:trHeight w:val="385"/>
        </w:trPr>
        <w:tc>
          <w:tcPr>
            <w:tcW w:w="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16B6" w:rsidRPr="005B1BA8" w:rsidRDefault="00F716B6" w:rsidP="00697868">
            <w:pPr>
              <w:jc w:val="center"/>
            </w:pPr>
            <w:r w:rsidRPr="005B1BA8">
              <w:t>1</w:t>
            </w:r>
          </w:p>
        </w:tc>
        <w:tc>
          <w:tcPr>
            <w:tcW w:w="385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16B6" w:rsidRPr="005B1BA8" w:rsidRDefault="00F716B6" w:rsidP="00697868">
            <w:pPr>
              <w:jc w:val="center"/>
            </w:pPr>
            <w:r w:rsidRPr="005B1BA8">
              <w:t>2</w:t>
            </w:r>
          </w:p>
        </w:tc>
        <w:tc>
          <w:tcPr>
            <w:tcW w:w="74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16B6" w:rsidRPr="005B1BA8" w:rsidRDefault="00F716B6" w:rsidP="00697868">
            <w:pPr>
              <w:jc w:val="center"/>
            </w:pPr>
          </w:p>
        </w:tc>
        <w:tc>
          <w:tcPr>
            <w:tcW w:w="149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16B6" w:rsidRPr="005B1BA8" w:rsidRDefault="00F716B6" w:rsidP="00697868">
            <w:pPr>
              <w:jc w:val="center"/>
            </w:pPr>
            <w:r w:rsidRPr="005B1BA8">
              <w:t>4</w:t>
            </w:r>
          </w:p>
        </w:tc>
        <w:tc>
          <w:tcPr>
            <w:tcW w:w="132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16B6" w:rsidRPr="005B1BA8" w:rsidRDefault="00F716B6" w:rsidP="00697868">
            <w:pPr>
              <w:jc w:val="center"/>
            </w:pPr>
            <w:r w:rsidRPr="005B1BA8">
              <w:t>5</w:t>
            </w:r>
          </w:p>
        </w:tc>
        <w:tc>
          <w:tcPr>
            <w:tcW w:w="90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16B6" w:rsidRPr="005B1BA8" w:rsidRDefault="00F716B6" w:rsidP="00697868">
            <w:pPr>
              <w:jc w:val="center"/>
            </w:pPr>
            <w:r w:rsidRPr="005B1BA8">
              <w:t>6</w:t>
            </w:r>
          </w:p>
        </w:tc>
        <w:tc>
          <w:tcPr>
            <w:tcW w:w="9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16B6" w:rsidRPr="005B1BA8" w:rsidRDefault="00F716B6" w:rsidP="00697868">
            <w:pPr>
              <w:jc w:val="center"/>
            </w:pPr>
            <w:r w:rsidRPr="005B1BA8">
              <w:t>7</w:t>
            </w:r>
          </w:p>
        </w:tc>
        <w:tc>
          <w:tcPr>
            <w:tcW w:w="981" w:type="dxa"/>
          </w:tcPr>
          <w:p w:rsidR="00F716B6" w:rsidRPr="005B1BA8" w:rsidRDefault="00F716B6" w:rsidP="00697868">
            <w:pPr>
              <w:jc w:val="center"/>
            </w:pPr>
            <w:r w:rsidRPr="005B1BA8">
              <w:t>8</w:t>
            </w:r>
          </w:p>
        </w:tc>
        <w:tc>
          <w:tcPr>
            <w:tcW w:w="862" w:type="dxa"/>
            <w:gridSpan w:val="2"/>
          </w:tcPr>
          <w:p w:rsidR="00F716B6" w:rsidRPr="005B1BA8" w:rsidRDefault="00F716B6" w:rsidP="00697868">
            <w:pPr>
              <w:jc w:val="center"/>
            </w:pPr>
            <w:r w:rsidRPr="005B1BA8">
              <w:t>9</w:t>
            </w:r>
          </w:p>
        </w:tc>
        <w:tc>
          <w:tcPr>
            <w:tcW w:w="993" w:type="dxa"/>
          </w:tcPr>
          <w:p w:rsidR="00F716B6" w:rsidRPr="005B1BA8" w:rsidRDefault="00F716B6" w:rsidP="00697868">
            <w:pPr>
              <w:jc w:val="center"/>
            </w:pPr>
            <w:r w:rsidRPr="005B1BA8">
              <w:t>10</w:t>
            </w:r>
          </w:p>
        </w:tc>
        <w:tc>
          <w:tcPr>
            <w:tcW w:w="992" w:type="dxa"/>
          </w:tcPr>
          <w:p w:rsidR="00F716B6" w:rsidRPr="005B1BA8" w:rsidRDefault="00F716B6" w:rsidP="00697868">
            <w:pPr>
              <w:jc w:val="center"/>
            </w:pPr>
            <w:r w:rsidRPr="005B1BA8">
              <w:t>11</w:t>
            </w:r>
          </w:p>
        </w:tc>
        <w:tc>
          <w:tcPr>
            <w:tcW w:w="992" w:type="dxa"/>
          </w:tcPr>
          <w:p w:rsidR="00F716B6" w:rsidRPr="005B1BA8" w:rsidRDefault="00F716B6" w:rsidP="00697868">
            <w:pPr>
              <w:jc w:val="center"/>
            </w:pPr>
            <w:r w:rsidRPr="005B1BA8">
              <w:t>12</w:t>
            </w:r>
          </w:p>
        </w:tc>
        <w:tc>
          <w:tcPr>
            <w:tcW w:w="992" w:type="dxa"/>
          </w:tcPr>
          <w:p w:rsidR="00F716B6" w:rsidRPr="005B1BA8" w:rsidRDefault="00F716B6" w:rsidP="00697868">
            <w:pPr>
              <w:jc w:val="center"/>
            </w:pPr>
          </w:p>
        </w:tc>
      </w:tr>
      <w:tr w:rsidR="00F716B6" w:rsidRPr="005B1BA8" w:rsidTr="007D3895">
        <w:trPr>
          <w:trHeight w:val="20"/>
        </w:trPr>
        <w:tc>
          <w:tcPr>
            <w:tcW w:w="14771" w:type="dxa"/>
            <w:gridSpan w:val="1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16B6" w:rsidRPr="005B1BA8" w:rsidRDefault="00F716B6" w:rsidP="00697868">
            <w:pPr>
              <w:pStyle w:val="ConsPlusNonforma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 по выполнению программы</w:t>
            </w:r>
          </w:p>
        </w:tc>
        <w:tc>
          <w:tcPr>
            <w:tcW w:w="992" w:type="dxa"/>
          </w:tcPr>
          <w:p w:rsidR="00F716B6" w:rsidRPr="005B1BA8" w:rsidRDefault="00F716B6" w:rsidP="00F716B6">
            <w:pPr>
              <w:pStyle w:val="ConsPlusNonformat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16B6" w:rsidRPr="005B1BA8" w:rsidTr="007D389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5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3858" w:type="dxa"/>
            <w:vAlign w:val="center"/>
          </w:tcPr>
          <w:p w:rsidR="00F716B6" w:rsidRPr="005B1BA8" w:rsidRDefault="00F716B6" w:rsidP="00F716B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 xml:space="preserve">Обновить состав и усилить работу межпоселенческого комитета по реализации молодежной политики на территории района. </w:t>
            </w:r>
          </w:p>
        </w:tc>
        <w:tc>
          <w:tcPr>
            <w:tcW w:w="741" w:type="dxa"/>
            <w:gridSpan w:val="2"/>
            <w:vAlign w:val="center"/>
          </w:tcPr>
          <w:p w:rsidR="00F716B6" w:rsidRPr="005B1BA8" w:rsidRDefault="00F716B6" w:rsidP="00F716B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1497" w:type="dxa"/>
            <w:vAlign w:val="center"/>
          </w:tcPr>
          <w:p w:rsidR="00F716B6" w:rsidRPr="005B1BA8" w:rsidRDefault="00F716B6" w:rsidP="00F716B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326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F716B6" w:rsidRPr="005B1BA8" w:rsidTr="007D389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5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1.2</w:t>
            </w:r>
          </w:p>
        </w:tc>
        <w:tc>
          <w:tcPr>
            <w:tcW w:w="3858" w:type="dxa"/>
            <w:vAlign w:val="center"/>
          </w:tcPr>
          <w:p w:rsidR="00F716B6" w:rsidRPr="005B1BA8" w:rsidRDefault="00F716B6" w:rsidP="00F716B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 xml:space="preserve">Создать в поселениях района из числа депутатов и молодых специалистов комитеты по реализации молодёжной политики. </w:t>
            </w:r>
          </w:p>
        </w:tc>
        <w:tc>
          <w:tcPr>
            <w:tcW w:w="741" w:type="dxa"/>
            <w:gridSpan w:val="2"/>
            <w:vAlign w:val="center"/>
          </w:tcPr>
          <w:p w:rsidR="00F716B6" w:rsidRPr="005B1BA8" w:rsidRDefault="00F716B6" w:rsidP="00F716B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В течение</w:t>
            </w:r>
          </w:p>
          <w:p w:rsidR="00F716B6" w:rsidRPr="005B1BA8" w:rsidRDefault="00F716B6" w:rsidP="00F716B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периода</w:t>
            </w:r>
          </w:p>
        </w:tc>
        <w:tc>
          <w:tcPr>
            <w:tcW w:w="1497" w:type="dxa"/>
            <w:vAlign w:val="center"/>
          </w:tcPr>
          <w:p w:rsidR="00F716B6" w:rsidRPr="005B1BA8" w:rsidRDefault="00F716B6" w:rsidP="00F716B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326" w:type="dxa"/>
          </w:tcPr>
          <w:p w:rsidR="00F716B6" w:rsidRPr="005B1BA8" w:rsidRDefault="00F716B6" w:rsidP="00F716B6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F716B6" w:rsidRPr="005B1BA8" w:rsidTr="007D389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75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3858" w:type="dxa"/>
            <w:vAlign w:val="center"/>
          </w:tcPr>
          <w:p w:rsidR="00F716B6" w:rsidRPr="005B1BA8" w:rsidRDefault="00F716B6" w:rsidP="00F716B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Провести мониторинг  в сфере оказания поддержки молодежи и эффективности молодежной политики в районе.</w:t>
            </w:r>
          </w:p>
        </w:tc>
        <w:tc>
          <w:tcPr>
            <w:tcW w:w="741" w:type="dxa"/>
            <w:gridSpan w:val="2"/>
            <w:vAlign w:val="center"/>
          </w:tcPr>
          <w:p w:rsidR="00F716B6" w:rsidRPr="005B1BA8" w:rsidRDefault="00F716B6" w:rsidP="00F716B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Ежегодно</w:t>
            </w:r>
          </w:p>
        </w:tc>
        <w:tc>
          <w:tcPr>
            <w:tcW w:w="1497" w:type="dxa"/>
            <w:vAlign w:val="center"/>
          </w:tcPr>
          <w:p w:rsidR="00F716B6" w:rsidRPr="005B1BA8" w:rsidRDefault="00F716B6" w:rsidP="00F716B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 xml:space="preserve">Отдел образования. </w:t>
            </w:r>
          </w:p>
        </w:tc>
        <w:tc>
          <w:tcPr>
            <w:tcW w:w="1326" w:type="dxa"/>
          </w:tcPr>
          <w:p w:rsidR="00F716B6" w:rsidRPr="005B1BA8" w:rsidRDefault="00F716B6" w:rsidP="00F716B6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F716B6" w:rsidRPr="005B1BA8" w:rsidTr="007D3895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675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1.4.</w:t>
            </w:r>
          </w:p>
        </w:tc>
        <w:tc>
          <w:tcPr>
            <w:tcW w:w="3858" w:type="dxa"/>
            <w:vAlign w:val="center"/>
          </w:tcPr>
          <w:p w:rsidR="00F716B6" w:rsidRPr="005B1BA8" w:rsidRDefault="00F716B6" w:rsidP="00F716B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Инициировать принятие нормативных документов в сфере молодежной политики в городских и сельских поселениях района.</w:t>
            </w:r>
          </w:p>
        </w:tc>
        <w:tc>
          <w:tcPr>
            <w:tcW w:w="741" w:type="dxa"/>
            <w:gridSpan w:val="2"/>
            <w:vAlign w:val="center"/>
          </w:tcPr>
          <w:p w:rsidR="00F716B6" w:rsidRPr="005B1BA8" w:rsidRDefault="00F716B6" w:rsidP="00F716B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1497" w:type="dxa"/>
            <w:vAlign w:val="center"/>
          </w:tcPr>
          <w:p w:rsidR="00F716B6" w:rsidRPr="005B1BA8" w:rsidRDefault="00F716B6" w:rsidP="00F716B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Отдел образования.</w:t>
            </w:r>
          </w:p>
        </w:tc>
        <w:tc>
          <w:tcPr>
            <w:tcW w:w="1326" w:type="dxa"/>
          </w:tcPr>
          <w:p w:rsidR="00F716B6" w:rsidRPr="005B1BA8" w:rsidRDefault="00F716B6" w:rsidP="00F716B6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716B6" w:rsidRPr="005B1BA8" w:rsidRDefault="00F716B6" w:rsidP="00F716B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F716B6" w:rsidRPr="005B1BA8" w:rsidTr="007D389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75" w:type="dxa"/>
            <w:vAlign w:val="center"/>
          </w:tcPr>
          <w:p w:rsidR="00F716B6" w:rsidRPr="005B1BA8" w:rsidRDefault="00F716B6" w:rsidP="0069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5B1BA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4096" w:type="dxa"/>
            <w:gridSpan w:val="13"/>
            <w:vAlign w:val="center"/>
          </w:tcPr>
          <w:p w:rsidR="00F716B6" w:rsidRPr="005B1BA8" w:rsidRDefault="00F716B6" w:rsidP="0069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5B1BA8">
              <w:rPr>
                <w:b/>
                <w:bCs/>
                <w:sz w:val="22"/>
                <w:szCs w:val="22"/>
              </w:rPr>
              <w:t>Основные мероприятия программы направленные на содействие формированию правовых,</w:t>
            </w:r>
          </w:p>
          <w:p w:rsidR="00F716B6" w:rsidRPr="005B1BA8" w:rsidRDefault="00F716B6" w:rsidP="0069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5B1BA8">
              <w:rPr>
                <w:b/>
                <w:bCs/>
                <w:sz w:val="22"/>
                <w:szCs w:val="22"/>
              </w:rPr>
              <w:t xml:space="preserve">культурных и нравственных ценностей среди молодежи </w:t>
            </w:r>
          </w:p>
        </w:tc>
        <w:tc>
          <w:tcPr>
            <w:tcW w:w="992" w:type="dxa"/>
          </w:tcPr>
          <w:p w:rsidR="00F716B6" w:rsidRPr="005B1BA8" w:rsidRDefault="00F716B6" w:rsidP="006978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24F6" w:rsidRPr="005B1BA8" w:rsidTr="007D389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75" w:type="dxa"/>
            <w:vAlign w:val="center"/>
          </w:tcPr>
          <w:p w:rsidR="003024F6" w:rsidRPr="005B1BA8" w:rsidRDefault="003024F6" w:rsidP="003024F6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2.1</w:t>
            </w:r>
          </w:p>
        </w:tc>
        <w:tc>
          <w:tcPr>
            <w:tcW w:w="3858" w:type="dxa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 xml:space="preserve">Инициировать создание волонтерских групп на территории района, проведение мероприятий, их регистрация, выдача «Личной книжки волонтера». </w:t>
            </w:r>
          </w:p>
        </w:tc>
        <w:tc>
          <w:tcPr>
            <w:tcW w:w="741" w:type="dxa"/>
            <w:gridSpan w:val="2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1497" w:type="dxa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Отдел образования.</w:t>
            </w:r>
          </w:p>
        </w:tc>
        <w:tc>
          <w:tcPr>
            <w:tcW w:w="1326" w:type="dxa"/>
          </w:tcPr>
          <w:p w:rsidR="003024F6" w:rsidRPr="005B1BA8" w:rsidRDefault="003024F6" w:rsidP="003024F6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3024F6" w:rsidRPr="005B1BA8" w:rsidRDefault="003024F6" w:rsidP="003024F6">
            <w:pPr>
              <w:pStyle w:val="a3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3024F6" w:rsidRPr="005B1BA8" w:rsidRDefault="003024F6" w:rsidP="003024F6">
            <w:pPr>
              <w:pStyle w:val="a3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3024F6" w:rsidRPr="005B1BA8" w:rsidRDefault="003024F6" w:rsidP="003024F6">
            <w:pPr>
              <w:pStyle w:val="a3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024F6" w:rsidRPr="005B1BA8" w:rsidRDefault="003024F6" w:rsidP="003024F6">
            <w:pPr>
              <w:pStyle w:val="a3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024F6" w:rsidRPr="005B1BA8" w:rsidRDefault="003024F6" w:rsidP="003024F6">
            <w:pPr>
              <w:pStyle w:val="a3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0</w:t>
            </w:r>
          </w:p>
        </w:tc>
      </w:tr>
      <w:tr w:rsidR="003024F6" w:rsidRPr="005B1BA8" w:rsidTr="007D389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75" w:type="dxa"/>
            <w:vAlign w:val="center"/>
          </w:tcPr>
          <w:p w:rsidR="003024F6" w:rsidRPr="005B1BA8" w:rsidRDefault="003024F6" w:rsidP="003024F6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2.2</w:t>
            </w:r>
          </w:p>
        </w:tc>
        <w:tc>
          <w:tcPr>
            <w:tcW w:w="3858" w:type="dxa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Вовлечение молодежи в ВОО «Молодая Гвардия».</w:t>
            </w:r>
          </w:p>
        </w:tc>
        <w:tc>
          <w:tcPr>
            <w:tcW w:w="741" w:type="dxa"/>
            <w:gridSpan w:val="2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В течен</w:t>
            </w:r>
            <w:r w:rsidRPr="005B1BA8">
              <w:rPr>
                <w:sz w:val="22"/>
                <w:szCs w:val="22"/>
              </w:rPr>
              <w:lastRenderedPageBreak/>
              <w:t>ие периода</w:t>
            </w:r>
          </w:p>
        </w:tc>
        <w:tc>
          <w:tcPr>
            <w:tcW w:w="1497" w:type="dxa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lastRenderedPageBreak/>
              <w:t>Отдел образования</w:t>
            </w:r>
          </w:p>
        </w:tc>
        <w:tc>
          <w:tcPr>
            <w:tcW w:w="1326" w:type="dxa"/>
          </w:tcPr>
          <w:p w:rsidR="003024F6" w:rsidRPr="005B1BA8" w:rsidRDefault="003024F6" w:rsidP="003024F6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3024F6" w:rsidRPr="005B1BA8" w:rsidTr="007D389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5" w:type="dxa"/>
            <w:vAlign w:val="center"/>
          </w:tcPr>
          <w:p w:rsidR="003024F6" w:rsidRPr="005B1BA8" w:rsidRDefault="003024F6" w:rsidP="003024F6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3858" w:type="dxa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Организация и проведение конкурсов, акций, фестивалей и других мероприятий для молодежи (закупка сувенирной продукции)</w:t>
            </w:r>
          </w:p>
        </w:tc>
        <w:tc>
          <w:tcPr>
            <w:tcW w:w="741" w:type="dxa"/>
            <w:gridSpan w:val="2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1497" w:type="dxa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 xml:space="preserve">Отдел образования </w:t>
            </w:r>
          </w:p>
        </w:tc>
        <w:tc>
          <w:tcPr>
            <w:tcW w:w="1326" w:type="dxa"/>
          </w:tcPr>
          <w:p w:rsidR="003024F6" w:rsidRPr="005B1BA8" w:rsidRDefault="003024F6" w:rsidP="003024F6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3024F6" w:rsidRPr="005B1BA8" w:rsidTr="007D389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5" w:type="dxa"/>
            <w:vAlign w:val="center"/>
          </w:tcPr>
          <w:p w:rsidR="003024F6" w:rsidRPr="005B1BA8" w:rsidRDefault="003024F6" w:rsidP="003024F6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2.4</w:t>
            </w:r>
          </w:p>
        </w:tc>
        <w:tc>
          <w:tcPr>
            <w:tcW w:w="3858" w:type="dxa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Инициировать создание кадетских классов и кадетского движения.</w:t>
            </w:r>
          </w:p>
        </w:tc>
        <w:tc>
          <w:tcPr>
            <w:tcW w:w="741" w:type="dxa"/>
            <w:gridSpan w:val="2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1497" w:type="dxa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Отдел образования, учебные заведения района.</w:t>
            </w:r>
          </w:p>
        </w:tc>
        <w:tc>
          <w:tcPr>
            <w:tcW w:w="1326" w:type="dxa"/>
          </w:tcPr>
          <w:p w:rsidR="003024F6" w:rsidRPr="005B1BA8" w:rsidRDefault="003024F6" w:rsidP="003024F6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3024F6" w:rsidRPr="005B1BA8" w:rsidTr="007D389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5" w:type="dxa"/>
            <w:vAlign w:val="center"/>
          </w:tcPr>
          <w:p w:rsidR="003024F6" w:rsidRPr="005B1BA8" w:rsidRDefault="003024F6" w:rsidP="003024F6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2.5</w:t>
            </w:r>
          </w:p>
        </w:tc>
        <w:tc>
          <w:tcPr>
            <w:tcW w:w="3858" w:type="dxa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 xml:space="preserve">Взаимодействие с молодежными и детскими общественными объединениями, творческими  </w:t>
            </w:r>
            <w:r w:rsidRPr="005B1BA8">
              <w:rPr>
                <w:sz w:val="22"/>
                <w:szCs w:val="22"/>
              </w:rPr>
              <w:br/>
              <w:t xml:space="preserve">союзами и коллективами, инициативными группами молодежи района по различным       </w:t>
            </w:r>
            <w:r w:rsidRPr="005B1BA8">
              <w:rPr>
                <w:sz w:val="22"/>
                <w:szCs w:val="22"/>
              </w:rPr>
              <w:br/>
              <w:t xml:space="preserve">направлениям молодежной политики.          </w:t>
            </w:r>
          </w:p>
        </w:tc>
        <w:tc>
          <w:tcPr>
            <w:tcW w:w="741" w:type="dxa"/>
            <w:gridSpan w:val="2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1497" w:type="dxa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Отдел образования.</w:t>
            </w:r>
          </w:p>
          <w:p w:rsidR="003024F6" w:rsidRPr="005B1BA8" w:rsidRDefault="003024F6" w:rsidP="003024F6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3024F6" w:rsidRPr="005B1BA8" w:rsidRDefault="003024F6" w:rsidP="003024F6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3024F6" w:rsidRPr="005B1BA8" w:rsidTr="007D3895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75" w:type="dxa"/>
            <w:vAlign w:val="center"/>
          </w:tcPr>
          <w:p w:rsidR="003024F6" w:rsidRPr="005B1BA8" w:rsidRDefault="003024F6" w:rsidP="003024F6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2.7</w:t>
            </w:r>
          </w:p>
        </w:tc>
        <w:tc>
          <w:tcPr>
            <w:tcW w:w="3858" w:type="dxa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 xml:space="preserve">Провести мониторинг досуга молодежи и на его основе   инициировать создание клубных формирований, спортивных секций, спортзалов, кружков, работающих на бесплатной основе.   </w:t>
            </w:r>
          </w:p>
        </w:tc>
        <w:tc>
          <w:tcPr>
            <w:tcW w:w="741" w:type="dxa"/>
            <w:gridSpan w:val="2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1497" w:type="dxa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Отдел спорта, отдел культуры, отдел образования.</w:t>
            </w:r>
          </w:p>
        </w:tc>
        <w:tc>
          <w:tcPr>
            <w:tcW w:w="1326" w:type="dxa"/>
          </w:tcPr>
          <w:p w:rsidR="003024F6" w:rsidRPr="005B1BA8" w:rsidRDefault="003024F6" w:rsidP="003024F6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3024F6" w:rsidRPr="005B1BA8" w:rsidTr="007D389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5" w:type="dxa"/>
            <w:vAlign w:val="center"/>
          </w:tcPr>
          <w:p w:rsidR="003024F6" w:rsidRPr="005B1BA8" w:rsidRDefault="003024F6" w:rsidP="003024F6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2.9</w:t>
            </w:r>
          </w:p>
        </w:tc>
        <w:tc>
          <w:tcPr>
            <w:tcW w:w="3858" w:type="dxa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 xml:space="preserve">Создание условий поддержки  талантливой молодежи в районе. </w:t>
            </w:r>
          </w:p>
        </w:tc>
        <w:tc>
          <w:tcPr>
            <w:tcW w:w="741" w:type="dxa"/>
            <w:gridSpan w:val="2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1497" w:type="dxa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Отдел образования, отдел культуры</w:t>
            </w:r>
          </w:p>
        </w:tc>
        <w:tc>
          <w:tcPr>
            <w:tcW w:w="1326" w:type="dxa"/>
          </w:tcPr>
          <w:p w:rsidR="003024F6" w:rsidRPr="005B1BA8" w:rsidRDefault="003024F6" w:rsidP="003024F6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31135A" w:rsidRPr="005B1BA8" w:rsidTr="007D3895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5" w:type="dxa"/>
            <w:vAlign w:val="center"/>
          </w:tcPr>
          <w:p w:rsidR="0031135A" w:rsidRPr="005B1BA8" w:rsidRDefault="0031135A" w:rsidP="0031135A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2.10</w:t>
            </w:r>
          </w:p>
        </w:tc>
        <w:tc>
          <w:tcPr>
            <w:tcW w:w="3858" w:type="dxa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 xml:space="preserve">Проведение массовых молодежных мероприятий, праздников и гуляний, приуроченных к торжественным датам (в т.ч. празднование дня молодежи России).  </w:t>
            </w:r>
          </w:p>
        </w:tc>
        <w:tc>
          <w:tcPr>
            <w:tcW w:w="741" w:type="dxa"/>
            <w:gridSpan w:val="2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1497" w:type="dxa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Отдел культуры, отдел  образования.</w:t>
            </w:r>
          </w:p>
        </w:tc>
        <w:tc>
          <w:tcPr>
            <w:tcW w:w="1326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31135A" w:rsidRPr="005B1BA8" w:rsidRDefault="0031135A" w:rsidP="0031135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575,000</w:t>
            </w:r>
          </w:p>
        </w:tc>
        <w:tc>
          <w:tcPr>
            <w:tcW w:w="952" w:type="dxa"/>
          </w:tcPr>
          <w:p w:rsidR="0031135A" w:rsidRPr="005B1BA8" w:rsidRDefault="0031135A" w:rsidP="0031135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  <w:r w:rsidRPr="005B1BA8">
              <w:rPr>
                <w:sz w:val="22"/>
                <w:szCs w:val="22"/>
              </w:rPr>
              <w:t>,000</w:t>
            </w:r>
          </w:p>
        </w:tc>
        <w:tc>
          <w:tcPr>
            <w:tcW w:w="992" w:type="dxa"/>
            <w:gridSpan w:val="2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5B1BA8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5B1BA8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31135A" w:rsidRDefault="0031135A" w:rsidP="003113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5B1BA8">
              <w:rPr>
                <w:b/>
                <w:sz w:val="22"/>
                <w:szCs w:val="22"/>
              </w:rPr>
              <w:t>0,000</w:t>
            </w:r>
          </w:p>
        </w:tc>
      </w:tr>
      <w:tr w:rsidR="0031135A" w:rsidRPr="005B1BA8" w:rsidTr="007D3895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75" w:type="dxa"/>
            <w:vAlign w:val="center"/>
          </w:tcPr>
          <w:p w:rsidR="0031135A" w:rsidRPr="005B1BA8" w:rsidRDefault="0031135A" w:rsidP="0031135A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2.11</w:t>
            </w:r>
          </w:p>
        </w:tc>
        <w:tc>
          <w:tcPr>
            <w:tcW w:w="3858" w:type="dxa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 xml:space="preserve">Проведение консультирования молодежи по правовым, психологическим, педагогическим вопросам, организация телефона доверия. </w:t>
            </w:r>
          </w:p>
        </w:tc>
        <w:tc>
          <w:tcPr>
            <w:tcW w:w="741" w:type="dxa"/>
            <w:gridSpan w:val="2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1497" w:type="dxa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Отдел образования.</w:t>
            </w:r>
          </w:p>
        </w:tc>
        <w:tc>
          <w:tcPr>
            <w:tcW w:w="1326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31135A" w:rsidRPr="005B1BA8" w:rsidTr="007D3895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75" w:type="dxa"/>
            <w:vAlign w:val="center"/>
          </w:tcPr>
          <w:p w:rsidR="0031135A" w:rsidRPr="005B1BA8" w:rsidRDefault="0031135A" w:rsidP="0031135A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2.12</w:t>
            </w:r>
          </w:p>
        </w:tc>
        <w:tc>
          <w:tcPr>
            <w:tcW w:w="3858" w:type="dxa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 xml:space="preserve">Проведение мероприятий по </w:t>
            </w:r>
            <w:r w:rsidRPr="005B1BA8">
              <w:rPr>
                <w:sz w:val="22"/>
                <w:szCs w:val="22"/>
              </w:rPr>
              <w:lastRenderedPageBreak/>
              <w:t>пропаганде здорового образа жизни, профилактика  наркомании, ВИЧ, алкоголизма и табакокурения в молодежной среде.</w:t>
            </w:r>
          </w:p>
        </w:tc>
        <w:tc>
          <w:tcPr>
            <w:tcW w:w="741" w:type="dxa"/>
            <w:gridSpan w:val="2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lastRenderedPageBreak/>
              <w:t xml:space="preserve">По </w:t>
            </w:r>
            <w:r w:rsidRPr="005B1BA8">
              <w:rPr>
                <w:sz w:val="22"/>
                <w:szCs w:val="22"/>
              </w:rPr>
              <w:lastRenderedPageBreak/>
              <w:t>отдельному плану</w:t>
            </w:r>
          </w:p>
        </w:tc>
        <w:tc>
          <w:tcPr>
            <w:tcW w:w="1497" w:type="dxa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lastRenderedPageBreak/>
              <w:t xml:space="preserve">Отдел </w:t>
            </w:r>
            <w:r w:rsidRPr="005B1BA8">
              <w:rPr>
                <w:sz w:val="22"/>
                <w:szCs w:val="22"/>
              </w:rPr>
              <w:lastRenderedPageBreak/>
              <w:t xml:space="preserve">образования, отдел культуры, отдел спорта ТКДН и ЗП, </w:t>
            </w:r>
          </w:p>
        </w:tc>
        <w:tc>
          <w:tcPr>
            <w:tcW w:w="1326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lastRenderedPageBreak/>
              <w:t xml:space="preserve">Местный  </w:t>
            </w:r>
            <w:r w:rsidRPr="005B1BA8">
              <w:rPr>
                <w:b w:val="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0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lastRenderedPageBreak/>
              <w:t>0</w:t>
            </w:r>
          </w:p>
        </w:tc>
        <w:tc>
          <w:tcPr>
            <w:tcW w:w="95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31135A" w:rsidRPr="005B1BA8" w:rsidTr="007D3895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75" w:type="dxa"/>
            <w:vAlign w:val="center"/>
          </w:tcPr>
          <w:p w:rsidR="0031135A" w:rsidRPr="005B1BA8" w:rsidRDefault="0031135A" w:rsidP="0031135A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3858" w:type="dxa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Проведение мероприятий профилактики правонарушений среди молодежи района.</w:t>
            </w:r>
          </w:p>
        </w:tc>
        <w:tc>
          <w:tcPr>
            <w:tcW w:w="741" w:type="dxa"/>
            <w:gridSpan w:val="2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1497" w:type="dxa"/>
            <w:vAlign w:val="bottom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Отдел образования,Отдел спорта, МО МВД России «Козельский», ТКДН и ЗП.</w:t>
            </w:r>
          </w:p>
        </w:tc>
        <w:tc>
          <w:tcPr>
            <w:tcW w:w="1326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31135A" w:rsidRPr="005B1BA8" w:rsidTr="007D389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  <w:vAlign w:val="center"/>
          </w:tcPr>
          <w:p w:rsidR="0031135A" w:rsidRPr="005B1BA8" w:rsidRDefault="0031135A" w:rsidP="0031135A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2.14</w:t>
            </w:r>
          </w:p>
        </w:tc>
        <w:tc>
          <w:tcPr>
            <w:tcW w:w="3858" w:type="dxa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Рассмотреть возможность участия Русской Православной Церкви в духовном и нравственном воспитании молодежи с целью предотвращения участия молодежи в антиобщественных и социально опасных религиозных сект и объединений.</w:t>
            </w:r>
          </w:p>
        </w:tc>
        <w:tc>
          <w:tcPr>
            <w:tcW w:w="741" w:type="dxa"/>
            <w:gridSpan w:val="2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1497" w:type="dxa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326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31135A" w:rsidRPr="005B1BA8" w:rsidTr="007D389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  <w:vAlign w:val="center"/>
          </w:tcPr>
          <w:p w:rsidR="0031135A" w:rsidRPr="005B1BA8" w:rsidRDefault="0031135A" w:rsidP="0031135A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2.15</w:t>
            </w:r>
          </w:p>
        </w:tc>
        <w:tc>
          <w:tcPr>
            <w:tcW w:w="3858" w:type="dxa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Проведение работы по организации отдыха, оздоровления, занятости детей и подростков с привлечением средств федерального, областного и местного бюджетов,  предприятий и организаций района.</w:t>
            </w:r>
          </w:p>
        </w:tc>
        <w:tc>
          <w:tcPr>
            <w:tcW w:w="741" w:type="dxa"/>
            <w:gridSpan w:val="2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1497" w:type="dxa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326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31135A" w:rsidRPr="005B1BA8" w:rsidTr="007D389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  <w:vAlign w:val="center"/>
          </w:tcPr>
          <w:p w:rsidR="0031135A" w:rsidRPr="005B1BA8" w:rsidRDefault="0031135A" w:rsidP="0031135A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2.18</w:t>
            </w:r>
          </w:p>
        </w:tc>
        <w:tc>
          <w:tcPr>
            <w:tcW w:w="3858" w:type="dxa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Проведение военно-патриотической акции «День Призывника».</w:t>
            </w:r>
          </w:p>
        </w:tc>
        <w:tc>
          <w:tcPr>
            <w:tcW w:w="741" w:type="dxa"/>
            <w:gridSpan w:val="2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Ежегодно</w:t>
            </w:r>
          </w:p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май-октябрь</w:t>
            </w:r>
          </w:p>
        </w:tc>
        <w:tc>
          <w:tcPr>
            <w:tcW w:w="1497" w:type="dxa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326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31135A" w:rsidRPr="005B1BA8" w:rsidTr="007D389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  <w:vAlign w:val="center"/>
          </w:tcPr>
          <w:p w:rsidR="0031135A" w:rsidRPr="005B1BA8" w:rsidRDefault="0031135A" w:rsidP="0031135A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2.19</w:t>
            </w:r>
          </w:p>
        </w:tc>
        <w:tc>
          <w:tcPr>
            <w:tcW w:w="3858" w:type="dxa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Проведение мероприятий по профилактике экстремизма в молодежной среде.</w:t>
            </w:r>
          </w:p>
          <w:p w:rsidR="0031135A" w:rsidRPr="005B1BA8" w:rsidRDefault="0031135A" w:rsidP="0031135A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1497" w:type="dxa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Отдел спорта, отдел образования, отдел культуры, ТКДН и ЗП, учебные заведения района.</w:t>
            </w:r>
          </w:p>
        </w:tc>
        <w:tc>
          <w:tcPr>
            <w:tcW w:w="1326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31135A" w:rsidRPr="005B1BA8" w:rsidTr="007D389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  <w:vAlign w:val="center"/>
          </w:tcPr>
          <w:p w:rsidR="0031135A" w:rsidRPr="005B1BA8" w:rsidRDefault="0031135A" w:rsidP="0031135A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2.20</w:t>
            </w:r>
          </w:p>
        </w:tc>
        <w:tc>
          <w:tcPr>
            <w:tcW w:w="3858" w:type="dxa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 xml:space="preserve">Организация мероприятий по </w:t>
            </w:r>
            <w:r w:rsidRPr="005B1BA8">
              <w:rPr>
                <w:sz w:val="22"/>
                <w:szCs w:val="22"/>
              </w:rPr>
              <w:lastRenderedPageBreak/>
              <w:t>патриотическому воспитанию молодежи, содействие военно-патриотическим организациям.</w:t>
            </w:r>
          </w:p>
          <w:p w:rsidR="0031135A" w:rsidRPr="005B1BA8" w:rsidRDefault="0031135A" w:rsidP="0031135A">
            <w:pPr>
              <w:rPr>
                <w:sz w:val="22"/>
                <w:szCs w:val="22"/>
              </w:rPr>
            </w:pPr>
          </w:p>
          <w:p w:rsidR="0031135A" w:rsidRPr="005B1BA8" w:rsidRDefault="0031135A" w:rsidP="0031135A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lastRenderedPageBreak/>
              <w:t xml:space="preserve">В </w:t>
            </w:r>
            <w:r w:rsidRPr="005B1BA8">
              <w:rPr>
                <w:sz w:val="22"/>
                <w:szCs w:val="22"/>
              </w:rPr>
              <w:lastRenderedPageBreak/>
              <w:t>течение периода</w:t>
            </w:r>
          </w:p>
        </w:tc>
        <w:tc>
          <w:tcPr>
            <w:tcW w:w="1497" w:type="dxa"/>
            <w:vAlign w:val="center"/>
          </w:tcPr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lastRenderedPageBreak/>
              <w:t xml:space="preserve">Отдел </w:t>
            </w:r>
            <w:r w:rsidRPr="005B1BA8">
              <w:rPr>
                <w:sz w:val="22"/>
                <w:szCs w:val="22"/>
              </w:rPr>
              <w:lastRenderedPageBreak/>
              <w:t>образования,</w:t>
            </w:r>
          </w:p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поисковый отряд «Гвардеец»,</w:t>
            </w:r>
          </w:p>
          <w:p w:rsidR="0031135A" w:rsidRPr="005B1BA8" w:rsidRDefault="0031135A" w:rsidP="0031135A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ВПК «Вольница»</w:t>
            </w:r>
          </w:p>
        </w:tc>
        <w:tc>
          <w:tcPr>
            <w:tcW w:w="1326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lastRenderedPageBreak/>
              <w:t xml:space="preserve">Местный  </w:t>
            </w:r>
            <w:r w:rsidRPr="005B1BA8">
              <w:rPr>
                <w:b w:val="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0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lastRenderedPageBreak/>
              <w:t>0</w:t>
            </w:r>
          </w:p>
        </w:tc>
        <w:tc>
          <w:tcPr>
            <w:tcW w:w="95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135A" w:rsidRPr="005B1BA8" w:rsidRDefault="0031135A" w:rsidP="0031135A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7D3895" w:rsidRPr="005B1BA8" w:rsidTr="007D389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  <w:vAlign w:val="center"/>
          </w:tcPr>
          <w:p w:rsidR="007D3895" w:rsidRPr="005B1BA8" w:rsidRDefault="007D3895" w:rsidP="007D3895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lastRenderedPageBreak/>
              <w:t>2.21</w:t>
            </w:r>
          </w:p>
        </w:tc>
        <w:tc>
          <w:tcPr>
            <w:tcW w:w="3858" w:type="dxa"/>
            <w:vAlign w:val="center"/>
          </w:tcPr>
          <w:p w:rsidR="007D3895" w:rsidRPr="005B1BA8" w:rsidRDefault="007D3895" w:rsidP="007D3895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Организовать проведение комплексных оздоровительных, физкультурно-спортивных и агитационно-пропагандистских мероприятий  для молодежи (спартакиад, фестивалей, летних и зимних игр, походов и туристических слетов, спортивных праздников и вечеров, олимпиад, экскурсий, дней здоровья и спорта, соревнований по профессионально-прикладной подготовке).</w:t>
            </w:r>
          </w:p>
        </w:tc>
        <w:tc>
          <w:tcPr>
            <w:tcW w:w="741" w:type="dxa"/>
            <w:gridSpan w:val="2"/>
            <w:vAlign w:val="center"/>
          </w:tcPr>
          <w:p w:rsidR="007D3895" w:rsidRPr="005B1BA8" w:rsidRDefault="007D3895" w:rsidP="007D3895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1497" w:type="dxa"/>
            <w:vAlign w:val="center"/>
          </w:tcPr>
          <w:p w:rsidR="007D3895" w:rsidRPr="005B1BA8" w:rsidRDefault="007D3895" w:rsidP="007D3895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Отдел спорта, отдел культуры, отдел образования.</w:t>
            </w:r>
          </w:p>
        </w:tc>
        <w:tc>
          <w:tcPr>
            <w:tcW w:w="1326" w:type="dxa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3024F6" w:rsidRPr="005B1BA8" w:rsidTr="007D3895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5" w:type="dxa"/>
            <w:vAlign w:val="center"/>
          </w:tcPr>
          <w:p w:rsidR="003024F6" w:rsidRPr="005B1BA8" w:rsidRDefault="003024F6" w:rsidP="0030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5B1BA8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4096" w:type="dxa"/>
            <w:gridSpan w:val="13"/>
            <w:vAlign w:val="center"/>
          </w:tcPr>
          <w:p w:rsidR="003024F6" w:rsidRPr="005B1BA8" w:rsidRDefault="003024F6" w:rsidP="0030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5B1BA8">
              <w:rPr>
                <w:b/>
                <w:bCs/>
                <w:sz w:val="22"/>
                <w:szCs w:val="22"/>
              </w:rPr>
              <w:t>Информационно-методическое обеспечение программы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3895" w:rsidRPr="005B1BA8" w:rsidTr="007D3895">
        <w:tblPrEx>
          <w:tblLook w:val="0000" w:firstRow="0" w:lastRow="0" w:firstColumn="0" w:lastColumn="0" w:noHBand="0" w:noVBand="0"/>
        </w:tblPrEx>
        <w:trPr>
          <w:trHeight w:val="1868"/>
        </w:trPr>
        <w:tc>
          <w:tcPr>
            <w:tcW w:w="675" w:type="dxa"/>
          </w:tcPr>
          <w:p w:rsidR="007D3895" w:rsidRPr="005B1BA8" w:rsidRDefault="007D3895" w:rsidP="007D3895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3.1</w:t>
            </w:r>
          </w:p>
        </w:tc>
        <w:tc>
          <w:tcPr>
            <w:tcW w:w="3864" w:type="dxa"/>
            <w:gridSpan w:val="2"/>
            <w:vAlign w:val="center"/>
          </w:tcPr>
          <w:p w:rsidR="007D3895" w:rsidRPr="005B1BA8" w:rsidRDefault="007D3895" w:rsidP="007D3895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Обеспечить работу банка данных об организациях и общественных объединений проводящих работу с молодежью на территории района.</w:t>
            </w:r>
          </w:p>
        </w:tc>
        <w:tc>
          <w:tcPr>
            <w:tcW w:w="735" w:type="dxa"/>
            <w:vAlign w:val="center"/>
          </w:tcPr>
          <w:p w:rsidR="007D3895" w:rsidRPr="005B1BA8" w:rsidRDefault="007D3895" w:rsidP="007D3895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1497" w:type="dxa"/>
            <w:vAlign w:val="center"/>
          </w:tcPr>
          <w:p w:rsidR="007D3895" w:rsidRPr="005B1BA8" w:rsidRDefault="007D3895" w:rsidP="007D3895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326" w:type="dxa"/>
          </w:tcPr>
          <w:p w:rsidR="007D3895" w:rsidRPr="005B1BA8" w:rsidRDefault="007D3895" w:rsidP="007D389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D3895" w:rsidRPr="005B1BA8" w:rsidRDefault="007D3895" w:rsidP="007D3895">
            <w:pPr>
              <w:jc w:val="center"/>
              <w:rPr>
                <w:b/>
                <w:bCs/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</w:tr>
      <w:tr w:rsidR="003024F6" w:rsidRPr="005B1BA8" w:rsidTr="007D3895">
        <w:tblPrEx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675" w:type="dxa"/>
          </w:tcPr>
          <w:p w:rsidR="003024F6" w:rsidRPr="005B1BA8" w:rsidRDefault="003024F6" w:rsidP="003024F6">
            <w:pPr>
              <w:jc w:val="center"/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3.2</w:t>
            </w:r>
          </w:p>
        </w:tc>
        <w:tc>
          <w:tcPr>
            <w:tcW w:w="3864" w:type="dxa"/>
            <w:gridSpan w:val="2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 xml:space="preserve">Информировать молодых граждан о вновь принимаемых законодательных актах в сфере молодежной политики в средствах массовой информации. </w:t>
            </w:r>
          </w:p>
        </w:tc>
        <w:tc>
          <w:tcPr>
            <w:tcW w:w="735" w:type="dxa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1497" w:type="dxa"/>
            <w:vAlign w:val="center"/>
          </w:tcPr>
          <w:p w:rsidR="003024F6" w:rsidRPr="005B1BA8" w:rsidRDefault="003024F6" w:rsidP="003024F6">
            <w:pPr>
              <w:rPr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Отдел образования.</w:t>
            </w:r>
          </w:p>
        </w:tc>
        <w:tc>
          <w:tcPr>
            <w:tcW w:w="1326" w:type="dxa"/>
          </w:tcPr>
          <w:p w:rsidR="003024F6" w:rsidRPr="005B1BA8" w:rsidRDefault="003024F6" w:rsidP="0030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5B1BA8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902" w:type="dxa"/>
          </w:tcPr>
          <w:p w:rsidR="003024F6" w:rsidRPr="005B1BA8" w:rsidRDefault="003024F6" w:rsidP="003024F6">
            <w:pPr>
              <w:jc w:val="center"/>
              <w:rPr>
                <w:bCs/>
                <w:sz w:val="22"/>
                <w:szCs w:val="22"/>
              </w:rPr>
            </w:pPr>
            <w:r w:rsidRPr="005B1BA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</w:tcPr>
          <w:p w:rsidR="003024F6" w:rsidRPr="005B1BA8" w:rsidRDefault="003024F6" w:rsidP="003024F6">
            <w:pPr>
              <w:jc w:val="center"/>
              <w:rPr>
                <w:bCs/>
                <w:sz w:val="22"/>
                <w:szCs w:val="22"/>
              </w:rPr>
            </w:pPr>
            <w:r w:rsidRPr="005B1BA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3024F6" w:rsidRPr="005B1BA8" w:rsidRDefault="003024F6" w:rsidP="003024F6">
            <w:pPr>
              <w:jc w:val="center"/>
              <w:rPr>
                <w:bCs/>
                <w:sz w:val="22"/>
                <w:szCs w:val="22"/>
              </w:rPr>
            </w:pPr>
            <w:r w:rsidRPr="005B1BA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024F6" w:rsidRPr="005B1BA8" w:rsidRDefault="003024F6" w:rsidP="003024F6">
            <w:pPr>
              <w:jc w:val="center"/>
              <w:rPr>
                <w:bCs/>
                <w:sz w:val="22"/>
                <w:szCs w:val="22"/>
              </w:rPr>
            </w:pPr>
            <w:r w:rsidRPr="005B1BA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024F6" w:rsidRPr="005B1BA8" w:rsidRDefault="003024F6" w:rsidP="003024F6">
            <w:pPr>
              <w:jc w:val="center"/>
              <w:rPr>
                <w:bCs/>
                <w:sz w:val="22"/>
                <w:szCs w:val="22"/>
              </w:rPr>
            </w:pPr>
            <w:r w:rsidRPr="005B1BA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jc w:val="center"/>
              <w:rPr>
                <w:bCs/>
                <w:sz w:val="22"/>
                <w:szCs w:val="22"/>
              </w:rPr>
            </w:pPr>
            <w:r w:rsidRPr="005B1BA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jc w:val="center"/>
              <w:rPr>
                <w:bCs/>
                <w:sz w:val="22"/>
                <w:szCs w:val="22"/>
              </w:rPr>
            </w:pPr>
            <w:r w:rsidRPr="005B1BA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24F6" w:rsidRPr="005B1BA8" w:rsidRDefault="003024F6" w:rsidP="003024F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D3895" w:rsidRPr="005B1BA8" w:rsidTr="007D3895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675" w:type="dxa"/>
          </w:tcPr>
          <w:p w:rsidR="007D3895" w:rsidRPr="005B1BA8" w:rsidRDefault="007D3895" w:rsidP="007D3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4" w:type="dxa"/>
            <w:gridSpan w:val="2"/>
            <w:vAlign w:val="center"/>
          </w:tcPr>
          <w:p w:rsidR="007D3895" w:rsidRPr="005B1BA8" w:rsidRDefault="007D3895" w:rsidP="007D3895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D3895" w:rsidRPr="005B1BA8" w:rsidRDefault="007D3895" w:rsidP="007D3895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7D3895" w:rsidRPr="005B1BA8" w:rsidRDefault="007D3895" w:rsidP="007D3895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D3895" w:rsidRPr="005B1BA8" w:rsidRDefault="007D3895" w:rsidP="007D3895">
            <w:pPr>
              <w:jc w:val="center"/>
              <w:rPr>
                <w:b/>
                <w:sz w:val="22"/>
                <w:szCs w:val="22"/>
              </w:rPr>
            </w:pPr>
            <w:r w:rsidRPr="005B1BA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02" w:type="dxa"/>
          </w:tcPr>
          <w:p w:rsidR="007D3895" w:rsidRPr="005B1BA8" w:rsidRDefault="007D3895" w:rsidP="007D389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575,000</w:t>
            </w:r>
          </w:p>
        </w:tc>
        <w:tc>
          <w:tcPr>
            <w:tcW w:w="952" w:type="dxa"/>
          </w:tcPr>
          <w:p w:rsidR="007D3895" w:rsidRPr="005B1BA8" w:rsidRDefault="007D3895" w:rsidP="007D389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  <w:r w:rsidRPr="005B1BA8">
              <w:rPr>
                <w:sz w:val="22"/>
                <w:szCs w:val="22"/>
              </w:rPr>
              <w:t>,000</w:t>
            </w:r>
          </w:p>
        </w:tc>
        <w:tc>
          <w:tcPr>
            <w:tcW w:w="992" w:type="dxa"/>
            <w:gridSpan w:val="2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D3895" w:rsidRPr="005B1BA8" w:rsidRDefault="007D3895" w:rsidP="007D3895">
            <w:pPr>
              <w:pStyle w:val="a3"/>
              <w:rPr>
                <w:b w:val="0"/>
                <w:sz w:val="22"/>
                <w:szCs w:val="22"/>
              </w:rPr>
            </w:pPr>
            <w:r w:rsidRPr="005B1BA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D3895" w:rsidRPr="005B1BA8" w:rsidRDefault="007D3895" w:rsidP="007D38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5B1BA8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7D3895" w:rsidRPr="005B1BA8" w:rsidRDefault="007D3895" w:rsidP="007D38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5B1BA8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7D3895" w:rsidRDefault="007D3895" w:rsidP="007D38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5B1BA8">
              <w:rPr>
                <w:b/>
                <w:sz w:val="22"/>
                <w:szCs w:val="22"/>
              </w:rPr>
              <w:t>0,000</w:t>
            </w:r>
          </w:p>
        </w:tc>
      </w:tr>
    </w:tbl>
    <w:p w:rsidR="00795776" w:rsidRPr="005B1BA8" w:rsidRDefault="00795776" w:rsidP="008B4B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795776" w:rsidRPr="005B1BA8" w:rsidSect="00566B49">
      <w:pgSz w:w="16838" w:h="11906" w:orient="landscape" w:code="9"/>
      <w:pgMar w:top="284" w:right="1021" w:bottom="79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058"/>
    <w:multiLevelType w:val="hybridMultilevel"/>
    <w:tmpl w:val="BEBA5C18"/>
    <w:lvl w:ilvl="0" w:tplc="5BBA4B08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EA2D30"/>
    <w:multiLevelType w:val="multilevel"/>
    <w:tmpl w:val="39DC1E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44CD27EA"/>
    <w:multiLevelType w:val="hybridMultilevel"/>
    <w:tmpl w:val="54E8AF08"/>
    <w:lvl w:ilvl="0" w:tplc="189C709A">
      <w:start w:val="2"/>
      <w:numFmt w:val="decimal"/>
      <w:lvlText w:val="%1."/>
      <w:lvlJc w:val="left"/>
      <w:pPr>
        <w:ind w:left="6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76"/>
    <w:rsid w:val="00004D2B"/>
    <w:rsid w:val="00025004"/>
    <w:rsid w:val="000616EB"/>
    <w:rsid w:val="000677E6"/>
    <w:rsid w:val="000752A0"/>
    <w:rsid w:val="000A1633"/>
    <w:rsid w:val="000B433B"/>
    <w:rsid w:val="00127429"/>
    <w:rsid w:val="001310AC"/>
    <w:rsid w:val="00133ECD"/>
    <w:rsid w:val="00134BA5"/>
    <w:rsid w:val="0017041C"/>
    <w:rsid w:val="001A12CD"/>
    <w:rsid w:val="001A1536"/>
    <w:rsid w:val="001C355A"/>
    <w:rsid w:val="002047C9"/>
    <w:rsid w:val="00211C15"/>
    <w:rsid w:val="00213847"/>
    <w:rsid w:val="00214D60"/>
    <w:rsid w:val="0024402C"/>
    <w:rsid w:val="002448BD"/>
    <w:rsid w:val="00247BDD"/>
    <w:rsid w:val="00262D18"/>
    <w:rsid w:val="0026571F"/>
    <w:rsid w:val="0027064D"/>
    <w:rsid w:val="00286E1C"/>
    <w:rsid w:val="002A0155"/>
    <w:rsid w:val="002B5F6C"/>
    <w:rsid w:val="002E2D33"/>
    <w:rsid w:val="002F6CCA"/>
    <w:rsid w:val="003024F6"/>
    <w:rsid w:val="00302B75"/>
    <w:rsid w:val="0031135A"/>
    <w:rsid w:val="003272CE"/>
    <w:rsid w:val="00327647"/>
    <w:rsid w:val="00327837"/>
    <w:rsid w:val="00342E79"/>
    <w:rsid w:val="00365604"/>
    <w:rsid w:val="003B0832"/>
    <w:rsid w:val="003B259E"/>
    <w:rsid w:val="003C6C57"/>
    <w:rsid w:val="003E3907"/>
    <w:rsid w:val="003F17A0"/>
    <w:rsid w:val="00414562"/>
    <w:rsid w:val="00422AD4"/>
    <w:rsid w:val="00425FEC"/>
    <w:rsid w:val="0046443A"/>
    <w:rsid w:val="004752DD"/>
    <w:rsid w:val="00475807"/>
    <w:rsid w:val="004937A0"/>
    <w:rsid w:val="004C7E44"/>
    <w:rsid w:val="00504EFB"/>
    <w:rsid w:val="005445E2"/>
    <w:rsid w:val="00553605"/>
    <w:rsid w:val="005603AB"/>
    <w:rsid w:val="00566B49"/>
    <w:rsid w:val="005774B9"/>
    <w:rsid w:val="005A39E6"/>
    <w:rsid w:val="005B1BA8"/>
    <w:rsid w:val="005C3B6F"/>
    <w:rsid w:val="005F0A13"/>
    <w:rsid w:val="005F1756"/>
    <w:rsid w:val="0060396E"/>
    <w:rsid w:val="0061035A"/>
    <w:rsid w:val="00631DF5"/>
    <w:rsid w:val="006546A4"/>
    <w:rsid w:val="006649F0"/>
    <w:rsid w:val="00697868"/>
    <w:rsid w:val="006A3B33"/>
    <w:rsid w:val="006E58F8"/>
    <w:rsid w:val="006F148D"/>
    <w:rsid w:val="007028B0"/>
    <w:rsid w:val="0071183D"/>
    <w:rsid w:val="00711CE9"/>
    <w:rsid w:val="00720FAE"/>
    <w:rsid w:val="007343C4"/>
    <w:rsid w:val="007421B9"/>
    <w:rsid w:val="00767931"/>
    <w:rsid w:val="00795638"/>
    <w:rsid w:val="00795776"/>
    <w:rsid w:val="007A5912"/>
    <w:rsid w:val="007A70DE"/>
    <w:rsid w:val="007D26A4"/>
    <w:rsid w:val="007D3895"/>
    <w:rsid w:val="007F79C5"/>
    <w:rsid w:val="0085165D"/>
    <w:rsid w:val="00882753"/>
    <w:rsid w:val="008929D0"/>
    <w:rsid w:val="008B1ABE"/>
    <w:rsid w:val="008B4B5D"/>
    <w:rsid w:val="008C5BEE"/>
    <w:rsid w:val="008C6286"/>
    <w:rsid w:val="008F058B"/>
    <w:rsid w:val="008F4398"/>
    <w:rsid w:val="008F5629"/>
    <w:rsid w:val="00934505"/>
    <w:rsid w:val="00950082"/>
    <w:rsid w:val="00974990"/>
    <w:rsid w:val="00976062"/>
    <w:rsid w:val="00993942"/>
    <w:rsid w:val="0099396A"/>
    <w:rsid w:val="00996169"/>
    <w:rsid w:val="009A4203"/>
    <w:rsid w:val="009A482D"/>
    <w:rsid w:val="009F16D2"/>
    <w:rsid w:val="00A24C66"/>
    <w:rsid w:val="00A301A5"/>
    <w:rsid w:val="00A73A2D"/>
    <w:rsid w:val="00A8309C"/>
    <w:rsid w:val="00AC257F"/>
    <w:rsid w:val="00AC5AE2"/>
    <w:rsid w:val="00AF248F"/>
    <w:rsid w:val="00AF28C0"/>
    <w:rsid w:val="00AF6A0D"/>
    <w:rsid w:val="00B25014"/>
    <w:rsid w:val="00B66AB2"/>
    <w:rsid w:val="00B77C45"/>
    <w:rsid w:val="00B81679"/>
    <w:rsid w:val="00B833D9"/>
    <w:rsid w:val="00B90383"/>
    <w:rsid w:val="00BA2B00"/>
    <w:rsid w:val="00BA4AED"/>
    <w:rsid w:val="00C41F59"/>
    <w:rsid w:val="00C42251"/>
    <w:rsid w:val="00C5226C"/>
    <w:rsid w:val="00C533AD"/>
    <w:rsid w:val="00C573BD"/>
    <w:rsid w:val="00C712E2"/>
    <w:rsid w:val="00C865AD"/>
    <w:rsid w:val="00C91A72"/>
    <w:rsid w:val="00CA3C6A"/>
    <w:rsid w:val="00CE6B07"/>
    <w:rsid w:val="00D03DE4"/>
    <w:rsid w:val="00D125BD"/>
    <w:rsid w:val="00D37368"/>
    <w:rsid w:val="00D41E54"/>
    <w:rsid w:val="00D51799"/>
    <w:rsid w:val="00D6329B"/>
    <w:rsid w:val="00D803BD"/>
    <w:rsid w:val="00D8536A"/>
    <w:rsid w:val="00DC10A8"/>
    <w:rsid w:val="00DC41E7"/>
    <w:rsid w:val="00DD0368"/>
    <w:rsid w:val="00DD4DAF"/>
    <w:rsid w:val="00DE6F1F"/>
    <w:rsid w:val="00DF2165"/>
    <w:rsid w:val="00E04C38"/>
    <w:rsid w:val="00E141C4"/>
    <w:rsid w:val="00E3023C"/>
    <w:rsid w:val="00E44F84"/>
    <w:rsid w:val="00E54E77"/>
    <w:rsid w:val="00E60883"/>
    <w:rsid w:val="00E63669"/>
    <w:rsid w:val="00E718FF"/>
    <w:rsid w:val="00E769E8"/>
    <w:rsid w:val="00E77CD5"/>
    <w:rsid w:val="00E85201"/>
    <w:rsid w:val="00E93827"/>
    <w:rsid w:val="00E93BC4"/>
    <w:rsid w:val="00ED6055"/>
    <w:rsid w:val="00EE3534"/>
    <w:rsid w:val="00F126E3"/>
    <w:rsid w:val="00F2418D"/>
    <w:rsid w:val="00F25996"/>
    <w:rsid w:val="00F631FF"/>
    <w:rsid w:val="00F716B6"/>
    <w:rsid w:val="00F7407E"/>
    <w:rsid w:val="00F84834"/>
    <w:rsid w:val="00F85EF8"/>
    <w:rsid w:val="00F86466"/>
    <w:rsid w:val="00FB5668"/>
    <w:rsid w:val="00FC3D36"/>
    <w:rsid w:val="00FC5E76"/>
    <w:rsid w:val="00FC65A4"/>
    <w:rsid w:val="00FC6A59"/>
    <w:rsid w:val="00FE53C2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062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6793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7606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6793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97606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3A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73A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locked/>
    <w:rsid w:val="005A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aliases w:val="Стратегия"/>
    <w:link w:val="a8"/>
    <w:qFormat/>
    <w:rsid w:val="00DD036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aliases w:val="Стратегия Знак"/>
    <w:link w:val="1"/>
    <w:locked/>
    <w:rsid w:val="00DD0368"/>
    <w:rPr>
      <w:rFonts w:ascii="Calibri" w:hAnsi="Calibri"/>
    </w:rPr>
  </w:style>
  <w:style w:type="paragraph" w:styleId="a9">
    <w:name w:val="List Paragraph"/>
    <w:basedOn w:val="a"/>
    <w:uiPriority w:val="34"/>
    <w:qFormat/>
    <w:rsid w:val="00425FE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25FEC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062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6793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7606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6793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97606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3A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73A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locked/>
    <w:rsid w:val="005A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aliases w:val="Стратегия"/>
    <w:link w:val="a8"/>
    <w:qFormat/>
    <w:rsid w:val="00DD036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aliases w:val="Стратегия Знак"/>
    <w:link w:val="1"/>
    <w:locked/>
    <w:rsid w:val="00DD0368"/>
    <w:rPr>
      <w:rFonts w:ascii="Calibri" w:hAnsi="Calibri"/>
    </w:rPr>
  </w:style>
  <w:style w:type="paragraph" w:styleId="a9">
    <w:name w:val="List Paragraph"/>
    <w:basedOn w:val="a"/>
    <w:uiPriority w:val="34"/>
    <w:qFormat/>
    <w:rsid w:val="00425FE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25FE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SPecialiST RePack</Company>
  <LinksUpToDate>false</LinksUpToDate>
  <CharactersWithSpaces>24115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ConsultantPlus</dc:creator>
  <cp:lastModifiedBy>User</cp:lastModifiedBy>
  <cp:revision>2</cp:revision>
  <cp:lastPrinted>2020-02-03T09:44:00Z</cp:lastPrinted>
  <dcterms:created xsi:type="dcterms:W3CDTF">2023-02-27T06:38:00Z</dcterms:created>
  <dcterms:modified xsi:type="dcterms:W3CDTF">2023-02-27T06:38:00Z</dcterms:modified>
</cp:coreProperties>
</file>