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E1" w:rsidRDefault="001B6EE1" w:rsidP="00CB0DA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B6EE1" w:rsidRDefault="001B6EE1" w:rsidP="00CB0DA3">
      <w:pPr>
        <w:jc w:val="center"/>
        <w:outlineLvl w:val="0"/>
        <w:rPr>
          <w:smallCaps/>
          <w:szCs w:val="28"/>
        </w:rPr>
      </w:pPr>
      <w:r>
        <w:rPr>
          <w:b/>
          <w:smallCaps/>
          <w:sz w:val="32"/>
          <w:szCs w:val="32"/>
        </w:rPr>
        <w:t>муниципального района “Козельский район</w:t>
      </w:r>
      <w:r>
        <w:rPr>
          <w:b/>
          <w:smallCaps/>
          <w:szCs w:val="28"/>
        </w:rPr>
        <w:t>”</w:t>
      </w:r>
    </w:p>
    <w:p w:rsidR="001B6EE1" w:rsidRDefault="001B6EE1" w:rsidP="00CB0DA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(исполнительно-распорядительный орган)</w:t>
      </w:r>
    </w:p>
    <w:p w:rsidR="001B6EE1" w:rsidRDefault="001B6EE1" w:rsidP="00E80718">
      <w:pPr>
        <w:jc w:val="center"/>
        <w:rPr>
          <w:b/>
          <w:szCs w:val="28"/>
        </w:rPr>
      </w:pPr>
    </w:p>
    <w:p w:rsidR="001B6EE1" w:rsidRDefault="001B6EE1" w:rsidP="00CB0DA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6EE1" w:rsidRDefault="001B6EE1" w:rsidP="00E80718">
      <w:pPr>
        <w:jc w:val="center"/>
        <w:rPr>
          <w:b/>
          <w:sz w:val="24"/>
          <w:szCs w:val="24"/>
        </w:rPr>
      </w:pPr>
    </w:p>
    <w:p w:rsidR="001B6EE1" w:rsidRPr="004C2F88" w:rsidRDefault="001B6EE1" w:rsidP="00E80718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от   27.12.2023г </w:t>
      </w:r>
      <w:r>
        <w:rPr>
          <w:sz w:val="24"/>
          <w:szCs w:val="24"/>
        </w:rPr>
        <w:t xml:space="preserve">                                                                                         № 1082                                                                                                        </w:t>
      </w:r>
    </w:p>
    <w:p w:rsidR="001B6EE1" w:rsidRDefault="001B6EE1" w:rsidP="003A4BFA"/>
    <w:p w:rsidR="001B6EE1" w:rsidRDefault="001B6EE1" w:rsidP="00CB0DA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муниципальной программы</w:t>
      </w:r>
    </w:p>
    <w:p w:rsidR="001B6EE1" w:rsidRDefault="001B6EE1" w:rsidP="00E80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«Комплексное развитие сельских территорий</w:t>
      </w:r>
    </w:p>
    <w:p w:rsidR="001B6EE1" w:rsidRDefault="001B6EE1" w:rsidP="00E80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 Козельском  районе»</w:t>
      </w:r>
    </w:p>
    <w:p w:rsidR="001B6EE1" w:rsidRDefault="001B6EE1" w:rsidP="00E80718">
      <w:pPr>
        <w:rPr>
          <w:b/>
          <w:sz w:val="24"/>
          <w:szCs w:val="24"/>
        </w:rPr>
      </w:pPr>
    </w:p>
    <w:p w:rsidR="001B6EE1" w:rsidRDefault="001B6EE1" w:rsidP="00E80718">
      <w:pPr>
        <w:rPr>
          <w:b/>
          <w:sz w:val="24"/>
          <w:szCs w:val="24"/>
        </w:rPr>
      </w:pPr>
    </w:p>
    <w:p w:rsidR="001B6EE1" w:rsidRDefault="001B6EE1" w:rsidP="00E80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В соответствии со статьями 78, 179 Бюджетного кодекса Российской Федерации, пунктом 9 части первой статьи 15 Федерального закона от 06.10.2003г. №131-ФЗ «Об общих принципах организации местного самоуправления в Российской Федерации», Уставом мунцпального образования муниципальный район «Козельский район», постановлением администрации муниципального района «Козельский район» от 06.09.2018г. № 672 «Об утверждении порядка принятия решения о разработке муниципальных программ муниципального образования муниципальный район «Козельский район», их формирования и реализации и порядка проведения оценки эффективности реализации муниципальных программ муниципального образования муниципальный район «Козельский район»,     </w:t>
      </w:r>
      <w:r>
        <w:rPr>
          <w:b/>
          <w:sz w:val="24"/>
          <w:szCs w:val="24"/>
        </w:rPr>
        <w:t>ПОСТАНОВЛЯЮ:</w:t>
      </w:r>
    </w:p>
    <w:p w:rsidR="001B6EE1" w:rsidRDefault="001B6EE1" w:rsidP="00E80718">
      <w:pPr>
        <w:rPr>
          <w:b/>
          <w:sz w:val="24"/>
          <w:szCs w:val="24"/>
        </w:rPr>
      </w:pPr>
    </w:p>
    <w:p w:rsidR="001B6EE1" w:rsidRDefault="001B6EE1" w:rsidP="00B12D6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2D6E">
        <w:rPr>
          <w:sz w:val="24"/>
          <w:szCs w:val="24"/>
        </w:rPr>
        <w:t>Утвердить муниципальную программу «Комплексное развитие сельских территори</w:t>
      </w:r>
      <w:r>
        <w:rPr>
          <w:sz w:val="24"/>
          <w:szCs w:val="24"/>
        </w:rPr>
        <w:t>й в Козельском районе», согласно приложению к настоящему постановлению.</w:t>
      </w:r>
    </w:p>
    <w:p w:rsidR="001B6EE1" w:rsidRDefault="001B6EE1" w:rsidP="00B12D6E">
      <w:pPr>
        <w:rPr>
          <w:sz w:val="24"/>
          <w:szCs w:val="24"/>
        </w:rPr>
      </w:pPr>
      <w:r>
        <w:rPr>
          <w:sz w:val="24"/>
          <w:szCs w:val="24"/>
        </w:rPr>
        <w:t>2. Признать утратившим  силу постановление администрации МР «Козельский район» от 10.03.2020г. № 159 «Об утверждении муниципальной программы « Комплексное развитие сельских территорий в Козельском районе» ( в редакции постановлений от 19.02.2021г. № 128, от 03.03.2022г. № 146. от 17.02.2023г. № 115).</w:t>
      </w:r>
    </w:p>
    <w:p w:rsidR="001B6EE1" w:rsidRDefault="001B6EE1" w:rsidP="00B12D6E">
      <w:pPr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подписания и применяется к правоотношениям, возникшим с 1 января 2024 года.</w:t>
      </w:r>
    </w:p>
    <w:p w:rsidR="001B6EE1" w:rsidRDefault="001B6EE1" w:rsidP="00B12D6E">
      <w:pPr>
        <w:rPr>
          <w:sz w:val="24"/>
          <w:szCs w:val="24"/>
        </w:rPr>
      </w:pPr>
      <w:r>
        <w:rPr>
          <w:sz w:val="24"/>
          <w:szCs w:val="24"/>
        </w:rPr>
        <w:t>4.   Настоящее постановление подлежит официальному опубликованию.</w:t>
      </w:r>
    </w:p>
    <w:p w:rsidR="001B6EE1" w:rsidRDefault="001B6EE1" w:rsidP="00B12D6E">
      <w:pPr>
        <w:rPr>
          <w:sz w:val="24"/>
          <w:szCs w:val="24"/>
        </w:rPr>
      </w:pPr>
      <w:r>
        <w:rPr>
          <w:sz w:val="24"/>
          <w:szCs w:val="24"/>
        </w:rPr>
        <w:t xml:space="preserve">5. Контроль над исполнением настоящего постановления возложить на заместителя главы администрации </w:t>
      </w:r>
      <w:r w:rsidRPr="00E74CE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«Козельский район» О.А. Романову.</w:t>
      </w:r>
    </w:p>
    <w:p w:rsidR="001B6EE1" w:rsidRDefault="001B6EE1" w:rsidP="00B12D6E">
      <w:pPr>
        <w:rPr>
          <w:sz w:val="24"/>
          <w:szCs w:val="24"/>
        </w:rPr>
      </w:pPr>
    </w:p>
    <w:p w:rsidR="001B6EE1" w:rsidRDefault="001B6EE1" w:rsidP="00B12D6E">
      <w:pPr>
        <w:rPr>
          <w:sz w:val="24"/>
          <w:szCs w:val="24"/>
        </w:rPr>
      </w:pPr>
    </w:p>
    <w:p w:rsidR="001B6EE1" w:rsidRDefault="001B6EE1" w:rsidP="00B12D6E">
      <w:pPr>
        <w:rPr>
          <w:sz w:val="24"/>
          <w:szCs w:val="24"/>
        </w:rPr>
      </w:pPr>
    </w:p>
    <w:p w:rsidR="001B6EE1" w:rsidRDefault="001B6EE1" w:rsidP="00B12D6E">
      <w:pPr>
        <w:rPr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                                   Е.В. Слабова</w:t>
      </w: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Pr="0032651E" w:rsidRDefault="001B6EE1" w:rsidP="00B12D6E">
      <w:pPr>
        <w:rPr>
          <w:b/>
          <w:sz w:val="24"/>
          <w:szCs w:val="24"/>
        </w:rPr>
      </w:pPr>
    </w:p>
    <w:p w:rsidR="001B6EE1" w:rsidRDefault="001B6EE1" w:rsidP="004C2F88">
      <w:pPr>
        <w:jc w:val="right"/>
        <w:rPr>
          <w:sz w:val="24"/>
          <w:szCs w:val="24"/>
        </w:rPr>
      </w:pPr>
    </w:p>
    <w:p w:rsidR="001B6EE1" w:rsidRDefault="001B6EE1" w:rsidP="004C2F88">
      <w:pPr>
        <w:jc w:val="right"/>
        <w:rPr>
          <w:sz w:val="24"/>
          <w:szCs w:val="24"/>
        </w:rPr>
      </w:pPr>
    </w:p>
    <w:p w:rsidR="001B6EE1" w:rsidRDefault="001B6EE1" w:rsidP="004C2F88">
      <w:pPr>
        <w:jc w:val="right"/>
        <w:rPr>
          <w:sz w:val="24"/>
          <w:szCs w:val="24"/>
        </w:rPr>
      </w:pPr>
    </w:p>
    <w:p w:rsidR="001B6EE1" w:rsidRDefault="001B6EE1" w:rsidP="004C2F88">
      <w:pPr>
        <w:jc w:val="right"/>
        <w:rPr>
          <w:sz w:val="24"/>
          <w:szCs w:val="24"/>
        </w:rPr>
      </w:pPr>
    </w:p>
    <w:p w:rsidR="001B6EE1" w:rsidRDefault="001B6EE1" w:rsidP="004C2F88">
      <w:pPr>
        <w:jc w:val="right"/>
        <w:rPr>
          <w:sz w:val="24"/>
          <w:szCs w:val="24"/>
        </w:rPr>
      </w:pPr>
    </w:p>
    <w:p w:rsidR="001B6EE1" w:rsidRDefault="001B6EE1" w:rsidP="00CB0DA3">
      <w:pPr>
        <w:jc w:val="right"/>
        <w:outlineLvl w:val="0"/>
        <w:rPr>
          <w:sz w:val="24"/>
          <w:szCs w:val="24"/>
        </w:rPr>
      </w:pPr>
    </w:p>
    <w:p w:rsidR="001B6EE1" w:rsidRDefault="001B6EE1" w:rsidP="00CB0DA3">
      <w:pPr>
        <w:jc w:val="right"/>
        <w:outlineLvl w:val="0"/>
        <w:rPr>
          <w:sz w:val="24"/>
          <w:szCs w:val="24"/>
        </w:rPr>
      </w:pPr>
      <w:r w:rsidRPr="004C2F88">
        <w:rPr>
          <w:sz w:val="24"/>
          <w:szCs w:val="24"/>
        </w:rPr>
        <w:t>Приложение</w:t>
      </w:r>
    </w:p>
    <w:p w:rsidR="001B6EE1" w:rsidRDefault="001B6EE1" w:rsidP="004C2F8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B6EE1" w:rsidRDefault="001B6EE1" w:rsidP="004C2F88">
      <w:pPr>
        <w:jc w:val="right"/>
        <w:rPr>
          <w:sz w:val="24"/>
          <w:szCs w:val="24"/>
        </w:rPr>
      </w:pPr>
      <w:r>
        <w:rPr>
          <w:sz w:val="24"/>
          <w:szCs w:val="24"/>
        </w:rPr>
        <w:t>МР «Козельский район»</w:t>
      </w:r>
    </w:p>
    <w:p w:rsidR="001B6EE1" w:rsidRDefault="001B6EE1" w:rsidP="004C2F88">
      <w:pPr>
        <w:jc w:val="right"/>
        <w:rPr>
          <w:sz w:val="24"/>
          <w:szCs w:val="24"/>
        </w:rPr>
      </w:pPr>
    </w:p>
    <w:p w:rsidR="001B6EE1" w:rsidRDefault="001B6EE1" w:rsidP="004C2F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27.12.2023г.    №1082</w:t>
      </w:r>
    </w:p>
    <w:p w:rsidR="001B6EE1" w:rsidRDefault="001B6EE1" w:rsidP="004C2F88">
      <w:pPr>
        <w:rPr>
          <w:sz w:val="24"/>
          <w:szCs w:val="24"/>
        </w:rPr>
      </w:pPr>
    </w:p>
    <w:p w:rsidR="001B6EE1" w:rsidRDefault="001B6EE1" w:rsidP="004C2F88">
      <w:pPr>
        <w:rPr>
          <w:sz w:val="24"/>
          <w:szCs w:val="24"/>
        </w:rPr>
      </w:pPr>
    </w:p>
    <w:p w:rsidR="001B6EE1" w:rsidRDefault="001B6EE1" w:rsidP="004C2F88">
      <w:pPr>
        <w:rPr>
          <w:sz w:val="24"/>
          <w:szCs w:val="24"/>
        </w:rPr>
      </w:pPr>
    </w:p>
    <w:p w:rsidR="001B6EE1" w:rsidRDefault="001B6EE1" w:rsidP="004C2F88">
      <w:pPr>
        <w:rPr>
          <w:sz w:val="24"/>
          <w:szCs w:val="24"/>
        </w:rPr>
      </w:pPr>
    </w:p>
    <w:p w:rsidR="001B6EE1" w:rsidRDefault="001B6EE1" w:rsidP="004C2F88">
      <w:pPr>
        <w:rPr>
          <w:sz w:val="24"/>
          <w:szCs w:val="24"/>
        </w:rPr>
      </w:pPr>
    </w:p>
    <w:p w:rsidR="001B6EE1" w:rsidRDefault="001B6EE1" w:rsidP="004C2F88">
      <w:pPr>
        <w:rPr>
          <w:sz w:val="24"/>
          <w:szCs w:val="24"/>
        </w:rPr>
      </w:pPr>
    </w:p>
    <w:p w:rsidR="001B6EE1" w:rsidRDefault="001B6EE1" w:rsidP="004C2F88">
      <w:pPr>
        <w:rPr>
          <w:sz w:val="24"/>
          <w:szCs w:val="24"/>
        </w:rPr>
      </w:pPr>
    </w:p>
    <w:p w:rsidR="001B6EE1" w:rsidRDefault="001B6EE1" w:rsidP="004C2F88">
      <w:pPr>
        <w:jc w:val="center"/>
        <w:rPr>
          <w:b/>
          <w:szCs w:val="28"/>
        </w:rPr>
      </w:pPr>
    </w:p>
    <w:p w:rsidR="001B6EE1" w:rsidRDefault="001B6EE1" w:rsidP="004C2F88">
      <w:pPr>
        <w:jc w:val="center"/>
        <w:rPr>
          <w:b/>
          <w:szCs w:val="28"/>
        </w:rPr>
      </w:pPr>
    </w:p>
    <w:p w:rsidR="001B6EE1" w:rsidRDefault="001B6EE1" w:rsidP="004C2F88">
      <w:pPr>
        <w:jc w:val="center"/>
        <w:rPr>
          <w:b/>
          <w:szCs w:val="28"/>
        </w:rPr>
      </w:pPr>
    </w:p>
    <w:p w:rsidR="001B6EE1" w:rsidRDefault="001B6EE1" w:rsidP="004C2F88">
      <w:pPr>
        <w:jc w:val="center"/>
        <w:rPr>
          <w:b/>
          <w:szCs w:val="28"/>
        </w:rPr>
      </w:pPr>
    </w:p>
    <w:p w:rsidR="001B6EE1" w:rsidRPr="004C2F88" w:rsidRDefault="001B6EE1" w:rsidP="00CB0DA3">
      <w:pPr>
        <w:jc w:val="center"/>
        <w:outlineLvl w:val="0"/>
        <w:rPr>
          <w:b/>
          <w:sz w:val="32"/>
          <w:szCs w:val="32"/>
        </w:rPr>
      </w:pPr>
      <w:r w:rsidRPr="004C2F88">
        <w:rPr>
          <w:b/>
          <w:sz w:val="32"/>
          <w:szCs w:val="32"/>
        </w:rPr>
        <w:t>Муниципальная программа</w:t>
      </w:r>
    </w:p>
    <w:p w:rsidR="001B6EE1" w:rsidRPr="004C2F88" w:rsidRDefault="001B6EE1" w:rsidP="004C2F88">
      <w:pPr>
        <w:jc w:val="center"/>
        <w:rPr>
          <w:b/>
          <w:sz w:val="32"/>
          <w:szCs w:val="32"/>
        </w:rPr>
      </w:pPr>
      <w:r w:rsidRPr="004C2F88">
        <w:rPr>
          <w:b/>
          <w:sz w:val="32"/>
          <w:szCs w:val="32"/>
        </w:rPr>
        <w:t>«Комплексное  развитие сельских территорий</w:t>
      </w:r>
    </w:p>
    <w:p w:rsidR="001B6EE1" w:rsidRPr="004C2F88" w:rsidRDefault="001B6EE1" w:rsidP="004C2F88">
      <w:pPr>
        <w:jc w:val="center"/>
        <w:rPr>
          <w:b/>
          <w:sz w:val="32"/>
          <w:szCs w:val="32"/>
        </w:rPr>
      </w:pPr>
      <w:r w:rsidRPr="004C2F88">
        <w:rPr>
          <w:b/>
          <w:sz w:val="32"/>
          <w:szCs w:val="32"/>
        </w:rPr>
        <w:t>в Козельском районе»</w:t>
      </w:r>
    </w:p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/>
    <w:p w:rsidR="001B6EE1" w:rsidRDefault="001B6EE1" w:rsidP="004C2F88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>.</w:t>
      </w:r>
    </w:p>
    <w:p w:rsidR="001B6EE1" w:rsidRDefault="001B6EE1" w:rsidP="004C2F88">
      <w:pPr>
        <w:jc w:val="center"/>
        <w:rPr>
          <w:b/>
          <w:sz w:val="24"/>
          <w:szCs w:val="24"/>
        </w:rPr>
      </w:pPr>
    </w:p>
    <w:p w:rsidR="001B6EE1" w:rsidRDefault="001B6EE1" w:rsidP="004C2F88">
      <w:pPr>
        <w:jc w:val="center"/>
        <w:rPr>
          <w:b/>
          <w:sz w:val="24"/>
          <w:szCs w:val="24"/>
        </w:rPr>
      </w:pPr>
    </w:p>
    <w:p w:rsidR="001B6EE1" w:rsidRDefault="001B6EE1" w:rsidP="004C2F88">
      <w:pPr>
        <w:jc w:val="center"/>
        <w:rPr>
          <w:b/>
          <w:sz w:val="24"/>
          <w:szCs w:val="24"/>
        </w:rPr>
      </w:pPr>
    </w:p>
    <w:p w:rsidR="001B6EE1" w:rsidRDefault="001B6EE1" w:rsidP="004C2F88">
      <w:pPr>
        <w:jc w:val="center"/>
        <w:rPr>
          <w:b/>
          <w:sz w:val="24"/>
          <w:szCs w:val="24"/>
        </w:rPr>
      </w:pPr>
    </w:p>
    <w:p w:rsidR="001B6EE1" w:rsidRDefault="001B6EE1" w:rsidP="004C2F88">
      <w:pPr>
        <w:jc w:val="center"/>
        <w:rPr>
          <w:b/>
          <w:szCs w:val="28"/>
        </w:rPr>
      </w:pPr>
    </w:p>
    <w:p w:rsidR="001B6EE1" w:rsidRDefault="001B6EE1" w:rsidP="004C2F88">
      <w:pPr>
        <w:jc w:val="center"/>
        <w:rPr>
          <w:b/>
          <w:szCs w:val="28"/>
        </w:rPr>
      </w:pPr>
    </w:p>
    <w:p w:rsidR="001B6EE1" w:rsidRDefault="001B6EE1" w:rsidP="00CB0DA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ПАСПОРТ</w:t>
      </w:r>
    </w:p>
    <w:p w:rsidR="001B6EE1" w:rsidRDefault="001B6EE1" w:rsidP="004C2F88">
      <w:pPr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«Комплексное развитие</w:t>
      </w:r>
    </w:p>
    <w:p w:rsidR="001B6EE1" w:rsidRDefault="001B6EE1" w:rsidP="004C2F88">
      <w:pPr>
        <w:jc w:val="center"/>
        <w:rPr>
          <w:b/>
          <w:szCs w:val="28"/>
        </w:rPr>
      </w:pPr>
      <w:r>
        <w:rPr>
          <w:b/>
          <w:szCs w:val="28"/>
        </w:rPr>
        <w:t>сельских территорий в Козельском районе»</w:t>
      </w:r>
    </w:p>
    <w:p w:rsidR="001B6EE1" w:rsidRDefault="001B6EE1" w:rsidP="004C2F88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7751"/>
      </w:tblGrid>
      <w:tr w:rsidR="001B6EE1" w:rsidRPr="00F95171" w:rsidTr="006E3FA4">
        <w:tc>
          <w:tcPr>
            <w:tcW w:w="1996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1.Ответственный</w:t>
            </w: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исполнитель</w:t>
            </w: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муниципальной</w:t>
            </w: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программы</w:t>
            </w:r>
          </w:p>
        </w:tc>
        <w:tc>
          <w:tcPr>
            <w:tcW w:w="7751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Отдел аграрной политики и социального обустройства села администрации  муниципального района «Козельский район»</w:t>
            </w:r>
          </w:p>
        </w:tc>
      </w:tr>
      <w:tr w:rsidR="001B6EE1" w:rsidRPr="00F95171" w:rsidTr="006E3FA4">
        <w:tc>
          <w:tcPr>
            <w:tcW w:w="1996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5171">
              <w:rPr>
                <w:sz w:val="24"/>
                <w:szCs w:val="24"/>
              </w:rPr>
              <w:t>.Цель муниципальной программы</w:t>
            </w:r>
          </w:p>
        </w:tc>
        <w:tc>
          <w:tcPr>
            <w:tcW w:w="7751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Создание условий для повышения уровня и качества жизни сельского населения Козельского района</w:t>
            </w:r>
          </w:p>
        </w:tc>
      </w:tr>
      <w:tr w:rsidR="001B6EE1" w:rsidRPr="00F95171" w:rsidTr="006E3FA4">
        <w:tc>
          <w:tcPr>
            <w:tcW w:w="1996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5171">
              <w:rPr>
                <w:sz w:val="24"/>
                <w:szCs w:val="24"/>
              </w:rPr>
              <w:t>.Задачи муниципальной программы</w:t>
            </w:r>
          </w:p>
        </w:tc>
        <w:tc>
          <w:tcPr>
            <w:tcW w:w="7751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- обеспечение благоустроенным жильем граждан, проживающих и работающих на сельских территориях;</w:t>
            </w: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-  повышение уровня  комплексного обустройства сельских территорий;</w:t>
            </w:r>
          </w:p>
        </w:tc>
      </w:tr>
      <w:tr w:rsidR="001B6EE1" w:rsidRPr="00F95171" w:rsidTr="006E3FA4">
        <w:tc>
          <w:tcPr>
            <w:tcW w:w="1996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5171">
              <w:rPr>
                <w:sz w:val="24"/>
                <w:szCs w:val="24"/>
              </w:rPr>
              <w:t>.Индикаторы муниципальной программы</w:t>
            </w:r>
          </w:p>
        </w:tc>
        <w:tc>
          <w:tcPr>
            <w:tcW w:w="7751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индекс  количества семей, проживающих и работающих на сельских территориях, на улучшение жилищных условий</w:t>
            </w:r>
          </w:p>
          <w:p w:rsidR="001B6EE1" w:rsidRPr="00F95171" w:rsidRDefault="001B6EE1" w:rsidP="00721E8D">
            <w:pPr>
              <w:rPr>
                <w:sz w:val="24"/>
                <w:szCs w:val="24"/>
              </w:rPr>
            </w:pPr>
          </w:p>
        </w:tc>
      </w:tr>
      <w:tr w:rsidR="001B6EE1" w:rsidRPr="00F95171" w:rsidTr="006E3FA4">
        <w:tc>
          <w:tcPr>
            <w:tcW w:w="1996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5171">
              <w:rPr>
                <w:sz w:val="24"/>
                <w:szCs w:val="24"/>
              </w:rPr>
              <w:t>.Сроки и этапы реализации муниципальной программы</w:t>
            </w:r>
          </w:p>
        </w:tc>
        <w:tc>
          <w:tcPr>
            <w:tcW w:w="7751" w:type="dxa"/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2024-2029 годы  </w:t>
            </w:r>
          </w:p>
        </w:tc>
      </w:tr>
      <w:tr w:rsidR="001B6EE1" w:rsidRPr="00F95171" w:rsidTr="006E3FA4">
        <w:trPr>
          <w:trHeight w:val="2970"/>
        </w:trPr>
        <w:tc>
          <w:tcPr>
            <w:tcW w:w="1996" w:type="dxa"/>
            <w:tcBorders>
              <w:bottom w:val="single" w:sz="4" w:space="0" w:color="auto"/>
            </w:tcBorders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8.Объемы финансирования программы за счет бюджетных ассигнований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18"/>
              <w:gridCol w:w="1880"/>
              <w:gridCol w:w="1880"/>
              <w:gridCol w:w="1880"/>
            </w:tblGrid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Источники финансирования- тыс.руб.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 xml:space="preserve">Областной </w:t>
                  </w:r>
                </w:p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бюджет  *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Местный</w:t>
                  </w:r>
                </w:p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бюджет **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 xml:space="preserve">  Всего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3055.531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1C1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3595.531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3055.531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3595.531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3055.531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3595.531</w:t>
                  </w:r>
                </w:p>
              </w:tc>
            </w:tr>
            <w:tr w:rsidR="001B6EE1" w:rsidRPr="00F95171" w:rsidTr="00F95171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9166.593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1035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4C2F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11326.593</w:t>
                  </w:r>
                </w:p>
              </w:tc>
            </w:tr>
          </w:tbl>
          <w:p w:rsidR="001B6EE1" w:rsidRPr="00F95171" w:rsidRDefault="001B6EE1" w:rsidP="004C2F88">
            <w:pPr>
              <w:rPr>
                <w:sz w:val="24"/>
                <w:szCs w:val="24"/>
                <w:lang w:val="en-US"/>
              </w:rPr>
            </w:pPr>
          </w:p>
        </w:tc>
      </w:tr>
      <w:tr w:rsidR="001B6EE1" w:rsidRPr="00F95171" w:rsidTr="006E3FA4">
        <w:trPr>
          <w:trHeight w:val="2115"/>
        </w:trPr>
        <w:tc>
          <w:tcPr>
            <w:tcW w:w="1996" w:type="dxa"/>
            <w:tcBorders>
              <w:top w:val="single" w:sz="4" w:space="0" w:color="auto"/>
            </w:tcBorders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9.Ожидаемые результаты</w:t>
            </w:r>
          </w:p>
        </w:tc>
        <w:tc>
          <w:tcPr>
            <w:tcW w:w="7751" w:type="dxa"/>
            <w:tcBorders>
              <w:top w:val="single" w:sz="4" w:space="0" w:color="auto"/>
            </w:tcBorders>
          </w:tcPr>
          <w:p w:rsidR="001B6EE1" w:rsidRPr="00F95171" w:rsidRDefault="001B6EE1" w:rsidP="004C2F88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 xml:space="preserve">1.Объем ввода ( приобретения) жилья для граждан, проживающих </w:t>
            </w:r>
            <w:r>
              <w:rPr>
                <w:sz w:val="24"/>
                <w:szCs w:val="24"/>
              </w:rPr>
              <w:t xml:space="preserve"> на сельских территориях за 2024-2029 годы – 324.0</w:t>
            </w:r>
            <w:r w:rsidRPr="00F95171">
              <w:rPr>
                <w:sz w:val="24"/>
                <w:szCs w:val="24"/>
              </w:rPr>
              <w:t xml:space="preserve"> кв.м.</w:t>
            </w: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</w:p>
          <w:p w:rsidR="001B6EE1" w:rsidRPr="00F95171" w:rsidRDefault="001B6EE1" w:rsidP="004C2F88">
            <w:pPr>
              <w:rPr>
                <w:sz w:val="24"/>
                <w:szCs w:val="24"/>
              </w:rPr>
            </w:pPr>
          </w:p>
        </w:tc>
      </w:tr>
    </w:tbl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</w:p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</w:p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</w:p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</w:p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</w:p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</w:p>
    <w:p w:rsidR="001B6EE1" w:rsidRDefault="001B6EE1" w:rsidP="00FA29A2">
      <w:pPr>
        <w:pStyle w:val="ListParagraph"/>
        <w:spacing w:line="240" w:lineRule="auto"/>
        <w:ind w:left="5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- 3 -</w:t>
      </w:r>
    </w:p>
    <w:p w:rsidR="001B6EE1" w:rsidRDefault="001B6EE1" w:rsidP="0032651E">
      <w:pPr>
        <w:pStyle w:val="ListParagraph"/>
        <w:numPr>
          <w:ilvl w:val="0"/>
          <w:numId w:val="8"/>
        </w:numPr>
        <w:spacing w:line="240" w:lineRule="auto"/>
        <w:ind w:left="595" w:hanging="357"/>
        <w:rPr>
          <w:sz w:val="24"/>
          <w:szCs w:val="24"/>
        </w:rPr>
      </w:pPr>
      <w:r>
        <w:rPr>
          <w:sz w:val="24"/>
          <w:szCs w:val="24"/>
        </w:rPr>
        <w:t>Объем финансирования средств, направляемых на реализацию программы из областного бюджета, уточняется после принятия закона Калужской области о бюджете на очередной финансовый год и на плановый период:</w:t>
      </w:r>
    </w:p>
    <w:p w:rsidR="001B6EE1" w:rsidRDefault="001B6EE1" w:rsidP="0032651E">
      <w:pPr>
        <w:ind w:left="240"/>
        <w:rPr>
          <w:sz w:val="24"/>
          <w:szCs w:val="24"/>
        </w:rPr>
      </w:pPr>
      <w:r>
        <w:rPr>
          <w:sz w:val="24"/>
          <w:szCs w:val="24"/>
        </w:rPr>
        <w:t>**  Объем финансирования средств, направляемых на реализацию программы из</w:t>
      </w:r>
    </w:p>
    <w:p w:rsidR="001B6EE1" w:rsidRDefault="001B6EE1" w:rsidP="0032651E">
      <w:pPr>
        <w:ind w:left="240"/>
        <w:rPr>
          <w:sz w:val="24"/>
          <w:szCs w:val="24"/>
        </w:rPr>
      </w:pPr>
      <w:r>
        <w:rPr>
          <w:sz w:val="24"/>
          <w:szCs w:val="24"/>
        </w:rPr>
        <w:t>местного бюджета, уточняется после  утверждения бюджета Районным собранием на</w:t>
      </w:r>
    </w:p>
    <w:p w:rsidR="001B6EE1" w:rsidRDefault="001B6EE1" w:rsidP="0032651E">
      <w:pPr>
        <w:ind w:left="240"/>
        <w:rPr>
          <w:sz w:val="24"/>
          <w:szCs w:val="24"/>
        </w:rPr>
      </w:pPr>
      <w:r>
        <w:rPr>
          <w:sz w:val="24"/>
          <w:szCs w:val="24"/>
        </w:rPr>
        <w:t>очередной финансовый год и на плановый период.</w:t>
      </w:r>
    </w:p>
    <w:p w:rsidR="001B6EE1" w:rsidRDefault="001B6EE1" w:rsidP="0032651E">
      <w:pPr>
        <w:ind w:left="240"/>
        <w:rPr>
          <w:sz w:val="24"/>
          <w:szCs w:val="24"/>
        </w:rPr>
      </w:pPr>
    </w:p>
    <w:p w:rsidR="001B6EE1" w:rsidRDefault="001B6EE1" w:rsidP="0032651E">
      <w:pPr>
        <w:ind w:left="240"/>
        <w:rPr>
          <w:sz w:val="24"/>
          <w:szCs w:val="24"/>
        </w:rPr>
      </w:pPr>
    </w:p>
    <w:p w:rsidR="001B6EE1" w:rsidRDefault="001B6EE1" w:rsidP="0032651E">
      <w:pPr>
        <w:ind w:left="240"/>
        <w:rPr>
          <w:sz w:val="24"/>
          <w:szCs w:val="24"/>
        </w:rPr>
      </w:pPr>
    </w:p>
    <w:p w:rsidR="001B6EE1" w:rsidRPr="00FA29A2" w:rsidRDefault="001B6EE1" w:rsidP="00FA29A2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1.Общая характеристика </w:t>
      </w:r>
      <w:r w:rsidRPr="00FA29A2">
        <w:rPr>
          <w:b/>
          <w:szCs w:val="28"/>
        </w:rPr>
        <w:t xml:space="preserve"> сфер</w:t>
      </w:r>
      <w:r>
        <w:rPr>
          <w:b/>
          <w:szCs w:val="28"/>
        </w:rPr>
        <w:t>ы</w:t>
      </w:r>
    </w:p>
    <w:p w:rsidR="001B6EE1" w:rsidRDefault="001B6EE1" w:rsidP="00605CAB">
      <w:pPr>
        <w:ind w:left="240"/>
        <w:jc w:val="center"/>
        <w:rPr>
          <w:b/>
          <w:szCs w:val="28"/>
        </w:rPr>
      </w:pPr>
      <w:r>
        <w:rPr>
          <w:b/>
          <w:szCs w:val="28"/>
        </w:rPr>
        <w:t>реализации муниципальной программы</w:t>
      </w:r>
    </w:p>
    <w:p w:rsidR="001B6EE1" w:rsidRDefault="001B6EE1" w:rsidP="006E3FA4">
      <w:pPr>
        <w:ind w:left="240"/>
        <w:rPr>
          <w:szCs w:val="28"/>
        </w:rPr>
      </w:pPr>
      <w:r>
        <w:rPr>
          <w:szCs w:val="28"/>
        </w:rPr>
        <w:t xml:space="preserve">    </w:t>
      </w:r>
    </w:p>
    <w:p w:rsidR="001B6EE1" w:rsidRPr="006E3FA4" w:rsidRDefault="001B6EE1" w:rsidP="006E3FA4">
      <w:pPr>
        <w:ind w:left="240"/>
        <w:rPr>
          <w:sz w:val="24"/>
          <w:szCs w:val="24"/>
        </w:rPr>
      </w:pPr>
      <w:r>
        <w:rPr>
          <w:szCs w:val="28"/>
        </w:rPr>
        <w:t xml:space="preserve">       1.1. </w:t>
      </w:r>
      <w:r>
        <w:rPr>
          <w:sz w:val="24"/>
          <w:szCs w:val="24"/>
        </w:rPr>
        <w:t>Основные проблемы в сфере реализации муниципальной программы</w:t>
      </w:r>
    </w:p>
    <w:p w:rsidR="001B6EE1" w:rsidRDefault="001B6EE1" w:rsidP="00BA76CF">
      <w:pPr>
        <w:ind w:left="240"/>
        <w:rPr>
          <w:sz w:val="24"/>
          <w:szCs w:val="24"/>
        </w:rPr>
      </w:pPr>
      <w:r>
        <w:rPr>
          <w:szCs w:val="28"/>
        </w:rPr>
        <w:t xml:space="preserve">       </w:t>
      </w:r>
      <w:r>
        <w:rPr>
          <w:sz w:val="24"/>
          <w:szCs w:val="24"/>
        </w:rPr>
        <w:t>Реализация мероприятий, входящих в состав муниципальной программы,</w:t>
      </w:r>
    </w:p>
    <w:p w:rsidR="001B6EE1" w:rsidRPr="00BA76CF" w:rsidRDefault="001B6EE1" w:rsidP="00BA76CF">
      <w:pPr>
        <w:ind w:left="240"/>
        <w:rPr>
          <w:szCs w:val="28"/>
        </w:rPr>
      </w:pPr>
      <w:r>
        <w:rPr>
          <w:sz w:val="24"/>
          <w:szCs w:val="24"/>
        </w:rPr>
        <w:t xml:space="preserve"> способствует достижению цели государственной политики  в муниципальном районе «Козельский район» по обеспечению комплексного развития сельских территорий:</w:t>
      </w:r>
    </w:p>
    <w:p w:rsidR="001B6EE1" w:rsidRDefault="001B6EE1" w:rsidP="009056D9">
      <w:pPr>
        <w:ind w:left="240"/>
        <w:rPr>
          <w:sz w:val="24"/>
          <w:szCs w:val="24"/>
        </w:rPr>
      </w:pPr>
      <w:r>
        <w:rPr>
          <w:sz w:val="24"/>
          <w:szCs w:val="24"/>
        </w:rPr>
        <w:t>- повышение уровня и качества жизни сельского населения с учетом современных требований и стандартам, обеспечение его занятости;</w:t>
      </w:r>
    </w:p>
    <w:p w:rsidR="001B6EE1" w:rsidRDefault="001B6EE1" w:rsidP="009056D9">
      <w:pPr>
        <w:ind w:left="240"/>
        <w:rPr>
          <w:sz w:val="24"/>
          <w:szCs w:val="24"/>
        </w:rPr>
      </w:pPr>
      <w:r>
        <w:rPr>
          <w:sz w:val="24"/>
          <w:szCs w:val="24"/>
        </w:rPr>
        <w:t>- создание благоприятных социально-экономических  условий для выполнения сельскими территориями их общенациональных функций.</w:t>
      </w:r>
    </w:p>
    <w:p w:rsidR="001B6EE1" w:rsidRDefault="001B6EE1" w:rsidP="009056D9">
      <w:pPr>
        <w:ind w:left="240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потребности граждан, проживающих на сельских территориях, в благоустроенном жилье.</w:t>
      </w:r>
    </w:p>
    <w:p w:rsidR="001B6EE1" w:rsidRPr="009056D9" w:rsidRDefault="001B6EE1" w:rsidP="009056D9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Программа разработана в соответствии с приоритетами государственной политики по комплексному развитию сельских территорий, которые определены в :</w:t>
      </w:r>
    </w:p>
    <w:p w:rsidR="001B6EE1" w:rsidRDefault="001B6EE1" w:rsidP="008728ED">
      <w:pPr>
        <w:rPr>
          <w:sz w:val="24"/>
          <w:szCs w:val="24"/>
        </w:rPr>
      </w:pPr>
      <w:r>
        <w:rPr>
          <w:sz w:val="24"/>
          <w:szCs w:val="24"/>
        </w:rPr>
        <w:t xml:space="preserve">    -  Федеральном законе «О развитии сельского хозяйства»;</w:t>
      </w:r>
    </w:p>
    <w:p w:rsidR="001B6EE1" w:rsidRDefault="001B6EE1" w:rsidP="008728ED">
      <w:pPr>
        <w:rPr>
          <w:sz w:val="24"/>
          <w:szCs w:val="24"/>
        </w:rPr>
      </w:pPr>
      <w:r>
        <w:rPr>
          <w:sz w:val="24"/>
          <w:szCs w:val="24"/>
        </w:rPr>
        <w:t xml:space="preserve">    - Государственной программе Российской Федерации «Комплексное развитие сельских территорий», утвержденной постановлением Правительства РФ от 31.05.2019 № 696  «Об утверждении государственной программы Российской Федерации «Комплексное  развитие сельских территорий» и о внесении изменений в некоторые акты Правительства Российской Федерации ( с последующими изменениями), и Положением о порядке формирования и утверждения списков участников мероприятий и порядке выдачи свидетельств о предоставлении социальной выплаты на строительство ( приобретение) жилья на сельских территориях;</w:t>
      </w:r>
    </w:p>
    <w:p w:rsidR="001B6EE1" w:rsidRDefault="001B6EE1" w:rsidP="008728ED">
      <w:pPr>
        <w:rPr>
          <w:sz w:val="24"/>
          <w:szCs w:val="24"/>
        </w:rPr>
      </w:pPr>
      <w:r>
        <w:rPr>
          <w:sz w:val="24"/>
          <w:szCs w:val="24"/>
        </w:rPr>
        <w:t xml:space="preserve">     -  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№151-р (в ред. распоряжения Правительства Российской Федерации от 13.01.2017  8-р).</w:t>
      </w:r>
    </w:p>
    <w:p w:rsidR="001B6EE1" w:rsidRDefault="001B6EE1" w:rsidP="008728E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B6EE1" w:rsidRDefault="001B6EE1" w:rsidP="000B4FCE">
      <w:pPr>
        <w:rPr>
          <w:sz w:val="24"/>
          <w:szCs w:val="24"/>
        </w:rPr>
      </w:pPr>
      <w:r>
        <w:rPr>
          <w:sz w:val="24"/>
          <w:szCs w:val="24"/>
        </w:rPr>
        <w:t xml:space="preserve">  Названные цели определяют приоритетные направления государственной политики в муниципальном районе «Козельский район» Калужской области по обеспечению комплексного и системного развития сельских территорий:</w:t>
      </w:r>
    </w:p>
    <w:p w:rsidR="001B6EE1" w:rsidRDefault="001B6EE1" w:rsidP="000B4FCE">
      <w:pPr>
        <w:rPr>
          <w:sz w:val="24"/>
          <w:szCs w:val="24"/>
        </w:rPr>
      </w:pPr>
      <w:r>
        <w:rPr>
          <w:sz w:val="24"/>
          <w:szCs w:val="24"/>
        </w:rPr>
        <w:t xml:space="preserve">  Улучшение условий жизнедеятельности сельского населения, в том числе путем улучшения жилищных условий, повышения благоустройства сельских населенных пунктов, обеспечение коммунальной инфраструктурой, в том числе центральным водоснабжением и водоотведением, газо-, энергоснабжением; </w:t>
      </w:r>
    </w:p>
    <w:p w:rsidR="001B6EE1" w:rsidRDefault="001B6EE1" w:rsidP="00CD1106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и совершенствование социальной инфраструктуры, повышение доступности социальных услуг отраслей  социальной сферы ( здравоохранения, образования, культуры, физической культуры и спорта, социального обслуживания).</w:t>
      </w:r>
    </w:p>
    <w:p w:rsidR="001B6EE1" w:rsidRDefault="001B6EE1" w:rsidP="00CD1106">
      <w:pPr>
        <w:rPr>
          <w:sz w:val="24"/>
          <w:szCs w:val="24"/>
        </w:rPr>
      </w:pPr>
    </w:p>
    <w:p w:rsidR="001B6EE1" w:rsidRPr="006D21B7" w:rsidRDefault="001B6EE1" w:rsidP="00CD11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21B7">
        <w:rPr>
          <w:b/>
          <w:sz w:val="24"/>
          <w:szCs w:val="24"/>
        </w:rPr>
        <w:t>1.2. Прогноз развития сферы реализации  муниципальной программы.</w:t>
      </w:r>
    </w:p>
    <w:p w:rsidR="001B6EE1" w:rsidRDefault="001B6EE1" w:rsidP="00CD1106">
      <w:pPr>
        <w:rPr>
          <w:sz w:val="24"/>
          <w:szCs w:val="24"/>
        </w:rPr>
      </w:pPr>
    </w:p>
    <w:p w:rsidR="001B6EE1" w:rsidRDefault="001B6EE1" w:rsidP="00CD11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- 4 -</w:t>
      </w:r>
    </w:p>
    <w:p w:rsidR="001B6EE1" w:rsidRDefault="001B6EE1" w:rsidP="00CD1106">
      <w:pPr>
        <w:rPr>
          <w:sz w:val="24"/>
          <w:szCs w:val="24"/>
        </w:rPr>
      </w:pPr>
    </w:p>
    <w:p w:rsidR="001B6EE1" w:rsidRDefault="001B6EE1" w:rsidP="00CD1106">
      <w:pPr>
        <w:rPr>
          <w:sz w:val="24"/>
          <w:szCs w:val="24"/>
        </w:rPr>
      </w:pPr>
      <w:r>
        <w:rPr>
          <w:sz w:val="24"/>
          <w:szCs w:val="24"/>
        </w:rPr>
        <w:t xml:space="preserve">     Обеспечение и улучшение жилищных условий населения, проживающего и работающего на сельских территориях, является одной из главных задач социального обустройства, заложенных в принятых законодательных документах на уровне Российской Федерации, Калужской области, Козельского района.</w:t>
      </w:r>
    </w:p>
    <w:p w:rsidR="001B6EE1" w:rsidRDefault="001B6EE1" w:rsidP="00CD1106">
      <w:pPr>
        <w:rPr>
          <w:sz w:val="24"/>
          <w:szCs w:val="24"/>
        </w:rPr>
      </w:pPr>
      <w:r>
        <w:rPr>
          <w:sz w:val="24"/>
          <w:szCs w:val="24"/>
        </w:rPr>
        <w:t xml:space="preserve">    Заявление  на включение в программу  подают работники, чьи семьи признаны нуждающимися в улучшении жилищных условий, или изъявившие  желание переехать в сельскую местность района из другого района или области. При получении </w:t>
      </w:r>
    </w:p>
    <w:p w:rsidR="001B6EE1" w:rsidRDefault="001B6EE1" w:rsidP="00CD1106">
      <w:pPr>
        <w:rPr>
          <w:sz w:val="24"/>
          <w:szCs w:val="24"/>
        </w:rPr>
      </w:pPr>
      <w:r>
        <w:rPr>
          <w:sz w:val="24"/>
          <w:szCs w:val="24"/>
        </w:rPr>
        <w:t xml:space="preserve">    Одним из условий включения в  областной список на получение субсидии на  улучшение жилищных условий  - строительство ( приобретение) жилья, является наличие собственных средств в сумме 30% от общей суммы, предназначенной на строительство ( приобретение) жилья по нормативу.</w:t>
      </w:r>
    </w:p>
    <w:p w:rsidR="001B6EE1" w:rsidRDefault="001B6EE1" w:rsidP="00CD1106">
      <w:pPr>
        <w:rPr>
          <w:sz w:val="24"/>
          <w:szCs w:val="24"/>
        </w:rPr>
      </w:pPr>
    </w:p>
    <w:p w:rsidR="001B6EE1" w:rsidRPr="00CD1106" w:rsidRDefault="001B6EE1" w:rsidP="00CD1106">
      <w:pPr>
        <w:jc w:val="center"/>
        <w:rPr>
          <w:b/>
          <w:szCs w:val="28"/>
        </w:rPr>
      </w:pPr>
      <w:r>
        <w:rPr>
          <w:b/>
          <w:szCs w:val="28"/>
        </w:rPr>
        <w:t>2.Цели,</w:t>
      </w:r>
      <w:r w:rsidRPr="00CD1106">
        <w:rPr>
          <w:b/>
          <w:szCs w:val="28"/>
        </w:rPr>
        <w:t xml:space="preserve"> задачи и индикаторы достижения цел</w:t>
      </w:r>
      <w:r>
        <w:rPr>
          <w:b/>
          <w:szCs w:val="28"/>
        </w:rPr>
        <w:t>ей</w:t>
      </w:r>
      <w:r w:rsidRPr="00CD1106">
        <w:rPr>
          <w:b/>
          <w:szCs w:val="28"/>
        </w:rPr>
        <w:t xml:space="preserve"> и решения</w:t>
      </w:r>
    </w:p>
    <w:p w:rsidR="001B6EE1" w:rsidRDefault="001B6EE1" w:rsidP="00172AF7">
      <w:pPr>
        <w:rPr>
          <w:b/>
          <w:szCs w:val="28"/>
        </w:rPr>
      </w:pPr>
      <w:r>
        <w:rPr>
          <w:b/>
          <w:szCs w:val="28"/>
        </w:rPr>
        <w:t xml:space="preserve">               з</w:t>
      </w:r>
      <w:r w:rsidRPr="00CD1106">
        <w:rPr>
          <w:b/>
          <w:szCs w:val="28"/>
        </w:rPr>
        <w:t>адач</w:t>
      </w:r>
      <w:r>
        <w:rPr>
          <w:b/>
          <w:szCs w:val="28"/>
        </w:rPr>
        <w:t>, основные ожидаемые конечные результаты</w:t>
      </w:r>
      <w:r w:rsidRPr="00CD1106">
        <w:rPr>
          <w:b/>
          <w:szCs w:val="28"/>
        </w:rPr>
        <w:t xml:space="preserve"> муниципальной </w:t>
      </w:r>
      <w:r>
        <w:rPr>
          <w:b/>
          <w:szCs w:val="28"/>
        </w:rPr>
        <w:t xml:space="preserve">      </w:t>
      </w:r>
    </w:p>
    <w:p w:rsidR="001B6EE1" w:rsidRDefault="001B6EE1" w:rsidP="00172AF7">
      <w:pPr>
        <w:rPr>
          <w:b/>
          <w:szCs w:val="28"/>
        </w:rPr>
      </w:pPr>
      <w:r>
        <w:rPr>
          <w:b/>
          <w:szCs w:val="28"/>
        </w:rPr>
        <w:t xml:space="preserve">               программы, сроки и этапы реализации муниципальной программы</w:t>
      </w:r>
    </w:p>
    <w:p w:rsidR="001B6EE1" w:rsidRDefault="001B6EE1" w:rsidP="00172AF7">
      <w:pPr>
        <w:rPr>
          <w:b/>
          <w:szCs w:val="28"/>
        </w:rPr>
      </w:pPr>
    </w:p>
    <w:p w:rsidR="001B6EE1" w:rsidRPr="00A85D41" w:rsidRDefault="001B6EE1" w:rsidP="00172AF7">
      <w:pPr>
        <w:rPr>
          <w:b/>
          <w:sz w:val="24"/>
          <w:szCs w:val="24"/>
        </w:rPr>
      </w:pPr>
      <w:r>
        <w:rPr>
          <w:b/>
          <w:szCs w:val="28"/>
        </w:rPr>
        <w:t xml:space="preserve">              </w:t>
      </w:r>
      <w:r w:rsidRPr="00A85D41">
        <w:rPr>
          <w:b/>
          <w:sz w:val="24"/>
          <w:szCs w:val="24"/>
        </w:rPr>
        <w:t>2.1. Цели, задачи  индикаторы достижения целей и решения задач муниципальной программы.</w:t>
      </w:r>
    </w:p>
    <w:p w:rsidR="001B6EE1" w:rsidRDefault="001B6EE1" w:rsidP="00172AF7">
      <w:pPr>
        <w:rPr>
          <w:sz w:val="24"/>
          <w:szCs w:val="24"/>
        </w:rPr>
      </w:pPr>
      <w:r>
        <w:rPr>
          <w:sz w:val="24"/>
          <w:szCs w:val="24"/>
        </w:rPr>
        <w:t xml:space="preserve">      Основными целями государственной программы в сфере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являются :</w:t>
      </w:r>
    </w:p>
    <w:p w:rsidR="001B6EE1" w:rsidRDefault="001B6EE1" w:rsidP="00172AF7">
      <w:pPr>
        <w:rPr>
          <w:sz w:val="24"/>
          <w:szCs w:val="24"/>
        </w:rPr>
      </w:pPr>
      <w:r>
        <w:rPr>
          <w:sz w:val="24"/>
          <w:szCs w:val="24"/>
        </w:rPr>
        <w:t>- повышение уровня  и качества жизни сельского населения с учетом современных  требований и стандартов;</w:t>
      </w:r>
    </w:p>
    <w:p w:rsidR="001B6EE1" w:rsidRDefault="001B6EE1" w:rsidP="00172AF7">
      <w:pPr>
        <w:rPr>
          <w:sz w:val="24"/>
          <w:szCs w:val="24"/>
        </w:rPr>
      </w:pPr>
      <w:r>
        <w:rPr>
          <w:sz w:val="24"/>
          <w:szCs w:val="24"/>
        </w:rPr>
        <w:t>- создание  благоприятных социально-экономических условий для  жизнедеятельности сельских жителей;</w:t>
      </w:r>
    </w:p>
    <w:p w:rsidR="001B6EE1" w:rsidRPr="00451B9C" w:rsidRDefault="001B6EE1" w:rsidP="00172AF7">
      <w:pPr>
        <w:rPr>
          <w:sz w:val="24"/>
          <w:szCs w:val="24"/>
        </w:rPr>
      </w:pPr>
      <w:r>
        <w:rPr>
          <w:sz w:val="24"/>
          <w:szCs w:val="24"/>
        </w:rPr>
        <w:t>- обеспечение благоустроенным жильем граждан, проживающих и работающих на сельских территориях.</w:t>
      </w:r>
    </w:p>
    <w:p w:rsidR="001B6EE1" w:rsidRDefault="001B6EE1" w:rsidP="00CD1106">
      <w:pPr>
        <w:jc w:val="center"/>
        <w:rPr>
          <w:b/>
          <w:szCs w:val="28"/>
        </w:rPr>
      </w:pPr>
    </w:p>
    <w:p w:rsidR="001B6EE1" w:rsidRDefault="001B6EE1" w:rsidP="005171A1">
      <w:pPr>
        <w:rPr>
          <w:sz w:val="24"/>
          <w:szCs w:val="24"/>
        </w:rPr>
      </w:pPr>
      <w:r>
        <w:rPr>
          <w:sz w:val="24"/>
          <w:szCs w:val="24"/>
        </w:rPr>
        <w:t xml:space="preserve">           Индикатором муниципальной программы, характеризующим ход ее выполнения является:</w:t>
      </w:r>
    </w:p>
    <w:p w:rsidR="001B6EE1" w:rsidRPr="005171A1" w:rsidRDefault="001B6EE1" w:rsidP="005171A1">
      <w:pPr>
        <w:rPr>
          <w:sz w:val="24"/>
          <w:szCs w:val="24"/>
        </w:rPr>
      </w:pPr>
      <w:r>
        <w:rPr>
          <w:sz w:val="24"/>
          <w:szCs w:val="24"/>
        </w:rPr>
        <w:t xml:space="preserve">  - индекс количества семей, проживающих и работающих на сельских территориях  района по отношению к 2022 году.</w:t>
      </w:r>
    </w:p>
    <w:p w:rsidR="001B6EE1" w:rsidRDefault="001B6EE1" w:rsidP="00784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Сведения об индикаторах муниципальной программы </w:t>
      </w:r>
    </w:p>
    <w:p w:rsidR="001B6EE1" w:rsidRDefault="001B6EE1" w:rsidP="00230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«Комплексное развитие сельских территорий в Козельском районе»</w:t>
      </w:r>
    </w:p>
    <w:p w:rsidR="001B6EE1" w:rsidRDefault="001B6EE1" w:rsidP="00402BA5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7"/>
        <w:gridCol w:w="801"/>
        <w:gridCol w:w="855"/>
        <w:gridCol w:w="977"/>
        <w:gridCol w:w="843"/>
        <w:gridCol w:w="977"/>
        <w:gridCol w:w="977"/>
        <w:gridCol w:w="843"/>
        <w:gridCol w:w="842"/>
      </w:tblGrid>
      <w:tr w:rsidR="001B6EE1" w:rsidRPr="00F95171" w:rsidTr="00F95171">
        <w:trPr>
          <w:trHeight w:val="240"/>
        </w:trPr>
        <w:tc>
          <w:tcPr>
            <w:tcW w:w="2235" w:type="dxa"/>
            <w:vMerge w:val="restart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Наименование</w:t>
            </w:r>
          </w:p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индикатора</w:t>
            </w:r>
          </w:p>
        </w:tc>
        <w:tc>
          <w:tcPr>
            <w:tcW w:w="708" w:type="dxa"/>
            <w:vMerge w:val="restart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Значения по годам</w:t>
            </w:r>
          </w:p>
        </w:tc>
      </w:tr>
      <w:tr w:rsidR="001B6EE1" w:rsidRPr="00F95171" w:rsidTr="00F95171">
        <w:trPr>
          <w:trHeight w:val="300"/>
        </w:trPr>
        <w:tc>
          <w:tcPr>
            <w:tcW w:w="2235" w:type="dxa"/>
            <w:vMerge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B6EE1" w:rsidRPr="00F95171" w:rsidTr="00F95171">
        <w:tc>
          <w:tcPr>
            <w:tcW w:w="2235" w:type="dxa"/>
            <w:vMerge w:val="restart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1B6EE1" w:rsidRPr="00F95171" w:rsidTr="00F95171">
        <w:tc>
          <w:tcPr>
            <w:tcW w:w="2235" w:type="dxa"/>
            <w:vMerge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</w:p>
        </w:tc>
      </w:tr>
      <w:tr w:rsidR="001B6EE1" w:rsidRPr="00F95171" w:rsidTr="00F95171">
        <w:tc>
          <w:tcPr>
            <w:tcW w:w="2235" w:type="dxa"/>
          </w:tcPr>
          <w:p w:rsidR="001B6EE1" w:rsidRDefault="001B6EE1" w:rsidP="004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Индекс количест</w:t>
            </w:r>
          </w:p>
          <w:p w:rsidR="001B6EE1" w:rsidRPr="00F95171" w:rsidRDefault="001B6EE1" w:rsidP="004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семей - %  *</w:t>
            </w:r>
          </w:p>
        </w:tc>
        <w:tc>
          <w:tcPr>
            <w:tcW w:w="708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семья</w:t>
            </w:r>
          </w:p>
        </w:tc>
        <w:tc>
          <w:tcPr>
            <w:tcW w:w="851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6EE1" w:rsidRPr="00F95171" w:rsidRDefault="001B6EE1" w:rsidP="00F9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B6EE1" w:rsidRDefault="001B6EE1" w:rsidP="00402BA5">
      <w:pPr>
        <w:rPr>
          <w:sz w:val="24"/>
          <w:szCs w:val="24"/>
        </w:rPr>
      </w:pPr>
    </w:p>
    <w:p w:rsidR="001B6EE1" w:rsidRDefault="001B6EE1" w:rsidP="009F32C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фактическое значение индикатора определяется по Соглашению  между Министерством сельского хозяйства Калужской области и администрацией муниципального района «Козельский район»  «О предоставлении субсидии из областного бюджета местному бюджету» 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И</w:t>
      </w:r>
      <w:r>
        <w:rPr>
          <w:sz w:val="20"/>
        </w:rPr>
        <w:t>инд.</w:t>
      </w:r>
      <w:r>
        <w:rPr>
          <w:sz w:val="24"/>
          <w:szCs w:val="24"/>
        </w:rPr>
        <w:t>=   С</w:t>
      </w:r>
      <w:r>
        <w:rPr>
          <w:sz w:val="18"/>
          <w:szCs w:val="18"/>
        </w:rPr>
        <w:t>1/</w:t>
      </w:r>
      <w:r>
        <w:rPr>
          <w:sz w:val="24"/>
          <w:szCs w:val="24"/>
        </w:rPr>
        <w:t>С</w:t>
      </w:r>
      <w:r>
        <w:rPr>
          <w:sz w:val="18"/>
          <w:szCs w:val="18"/>
        </w:rPr>
        <w:t xml:space="preserve">2х </w:t>
      </w:r>
      <w:r>
        <w:rPr>
          <w:sz w:val="24"/>
          <w:szCs w:val="24"/>
        </w:rPr>
        <w:t>100%,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 где: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И</w:t>
      </w:r>
      <w:r>
        <w:rPr>
          <w:sz w:val="20"/>
        </w:rPr>
        <w:t>инд.</w:t>
      </w:r>
      <w:r>
        <w:rPr>
          <w:sz w:val="24"/>
          <w:szCs w:val="24"/>
        </w:rPr>
        <w:t xml:space="preserve"> – индекс  количества семей, участвующих в программе;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С</w:t>
      </w:r>
      <w:r>
        <w:rPr>
          <w:sz w:val="18"/>
          <w:szCs w:val="18"/>
        </w:rPr>
        <w:t xml:space="preserve">1  -  </w:t>
      </w:r>
      <w:r>
        <w:rPr>
          <w:sz w:val="24"/>
          <w:szCs w:val="24"/>
        </w:rPr>
        <w:t>количество семей, участвующих в программе  в 2022 году;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С</w:t>
      </w:r>
      <w:r>
        <w:rPr>
          <w:sz w:val="18"/>
          <w:szCs w:val="18"/>
        </w:rPr>
        <w:t xml:space="preserve">2 -   </w:t>
      </w:r>
      <w:r>
        <w:rPr>
          <w:sz w:val="24"/>
          <w:szCs w:val="24"/>
        </w:rPr>
        <w:t>количество семей, участвующих в программе в последующие годы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- 5 -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85D41"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A85D41">
        <w:rPr>
          <w:b/>
          <w:sz w:val="24"/>
          <w:szCs w:val="24"/>
        </w:rPr>
        <w:t>Конечные результаты  реализации муниципальной программы</w:t>
      </w:r>
      <w:r>
        <w:rPr>
          <w:sz w:val="24"/>
          <w:szCs w:val="24"/>
        </w:rPr>
        <w:t>.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Программа направлена на реализацию установленных в нормативных актах федерального, регионального и муниципальной уровней основных направлений деятельности и полномочий в рамках концепции планируемых действий ответственного исполнителя муниципальной программы.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Основные мероприятия программы включают комплекс системных мер, направленных на достижение  целей муниципальной программы и решение актуальных задач, определяющих обеспечение комфортным и доступным жильем  граждан, работающих и проживающих на сельских территориях: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>- способствуют  достижению целей  условий для повышения качества жизни сельского населения, увеличение объема ввода ( приобретение) благоустроенного жилья;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>- сохранение доли сельского населения в общей численности населения Козельского района.</w:t>
      </w:r>
    </w:p>
    <w:p w:rsidR="001B6EE1" w:rsidRDefault="001B6EE1" w:rsidP="009F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B6EE1" w:rsidRDefault="001B6EE1" w:rsidP="002042EB">
      <w:pPr>
        <w:rPr>
          <w:sz w:val="24"/>
          <w:szCs w:val="24"/>
        </w:rPr>
      </w:pPr>
    </w:p>
    <w:p w:rsidR="001B6EE1" w:rsidRPr="00BC0DC4" w:rsidRDefault="001B6EE1" w:rsidP="00BC0DC4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2.3.Сроки и этапы реализации программы.</w:t>
      </w:r>
    </w:p>
    <w:p w:rsidR="001B6EE1" w:rsidRDefault="001B6EE1" w:rsidP="002042EB">
      <w:pPr>
        <w:jc w:val="center"/>
        <w:rPr>
          <w:b/>
          <w:sz w:val="24"/>
          <w:szCs w:val="24"/>
        </w:rPr>
      </w:pPr>
    </w:p>
    <w:p w:rsidR="001B6EE1" w:rsidRDefault="001B6EE1" w:rsidP="00CB0D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«Комплексное развитие сельских территорий в Козельском районе» реализуется ежегодно 2024-2029 годы.</w:t>
      </w:r>
    </w:p>
    <w:p w:rsidR="001B6EE1" w:rsidRDefault="001B6EE1" w:rsidP="00CB0DA3">
      <w:pPr>
        <w:outlineLvl w:val="0"/>
        <w:rPr>
          <w:sz w:val="24"/>
          <w:szCs w:val="24"/>
        </w:rPr>
      </w:pPr>
    </w:p>
    <w:p w:rsidR="001B6EE1" w:rsidRDefault="001B6EE1" w:rsidP="00CB0DA3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3. Объем финансовых ресурсов, необходимых для реализации</w:t>
      </w:r>
    </w:p>
    <w:p w:rsidR="001B6EE1" w:rsidRDefault="001B6EE1" w:rsidP="00CB0DA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муниципальной программы</w:t>
      </w:r>
    </w:p>
    <w:p w:rsidR="001B6EE1" w:rsidRDefault="001B6EE1" w:rsidP="00CB0DA3">
      <w:pPr>
        <w:outlineLvl w:val="0"/>
        <w:rPr>
          <w:b/>
          <w:sz w:val="24"/>
          <w:szCs w:val="24"/>
        </w:rPr>
      </w:pPr>
    </w:p>
    <w:p w:rsidR="001B6EE1" w:rsidRDefault="001B6EE1" w:rsidP="00CB0DA3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Главный принцип определения финансовых взаимоотношений органа местного самоуправления и Министерства сельского хозяйства Калужской области заключается в выполнении  условий, отраженных в Соглашении «О предоставлении из областного бюджета местному бюджету субсидии» на улучшение жилищных условий граждан, проживающих на сельских территориях, в соответствии с лимитами бюджетных обязательств,  на условиях софинансирования государственной программы Калужской области «Комплексное развитие сельских территорий в Калужской области» - мероприятие «Создание условий для обеспечения доступным и комфортным жильем сельского населения и местного бюджета Козельского района.</w:t>
      </w:r>
    </w:p>
    <w:p w:rsidR="001B6EE1" w:rsidRDefault="001B6EE1" w:rsidP="00CB0D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Право на получение социальной выплаты на  строительство ( приобретение) жилья имеют граждане, имеющие собственные средства в размере 30 процентов расчетной стоимости строительства ( приобретения) жилья</w:t>
      </w:r>
    </w:p>
    <w:p w:rsidR="001B6EE1" w:rsidRDefault="001B6EE1" w:rsidP="00CB0D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территории, в которой было построено ( приобретено) жилье.</w:t>
      </w:r>
    </w:p>
    <w:p w:rsidR="001B6EE1" w:rsidRPr="006C340D" w:rsidRDefault="001B6EE1" w:rsidP="00CB0D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B6EE1" w:rsidRDefault="001B6EE1" w:rsidP="00CB0D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7751"/>
      </w:tblGrid>
      <w:tr w:rsidR="001B6EE1" w:rsidRPr="00F95171" w:rsidTr="006A35A0">
        <w:trPr>
          <w:trHeight w:val="2970"/>
        </w:trPr>
        <w:tc>
          <w:tcPr>
            <w:tcW w:w="1996" w:type="dxa"/>
            <w:tcBorders>
              <w:bottom w:val="single" w:sz="4" w:space="0" w:color="auto"/>
            </w:tcBorders>
          </w:tcPr>
          <w:p w:rsidR="001B6EE1" w:rsidRPr="00F95171" w:rsidRDefault="001B6EE1" w:rsidP="006A35A0">
            <w:pPr>
              <w:rPr>
                <w:sz w:val="24"/>
                <w:szCs w:val="24"/>
              </w:rPr>
            </w:pPr>
            <w:r w:rsidRPr="00F95171">
              <w:rPr>
                <w:sz w:val="24"/>
                <w:szCs w:val="24"/>
              </w:rPr>
              <w:t>8.Объемы финансирования программы за счет бюджетных ассигнований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18"/>
              <w:gridCol w:w="1880"/>
              <w:gridCol w:w="1880"/>
              <w:gridCol w:w="1880"/>
            </w:tblGrid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Источники финансирования- тыс.руб.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 xml:space="preserve">Областной </w:t>
                  </w:r>
                </w:p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бюджет  *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Местный</w:t>
                  </w:r>
                </w:p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бюджет **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 xml:space="preserve">  Всего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3055.531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3595.531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3055.531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3595.531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3055.531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3595.531</w:t>
                  </w:r>
                </w:p>
              </w:tc>
            </w:tr>
            <w:tr w:rsidR="001B6EE1" w:rsidRPr="00F95171" w:rsidTr="006A35A0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 w:rsidRPr="00F95171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9166.593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2160.0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EE1" w:rsidRPr="00F95171" w:rsidRDefault="001B6EE1" w:rsidP="006A3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11326.593</w:t>
                  </w:r>
                </w:p>
              </w:tc>
            </w:tr>
          </w:tbl>
          <w:p w:rsidR="001B6EE1" w:rsidRPr="00F95171" w:rsidRDefault="001B6EE1" w:rsidP="006A35A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B6EE1" w:rsidRDefault="001B6EE1" w:rsidP="00CB0D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- 6 -</w:t>
      </w:r>
    </w:p>
    <w:p w:rsidR="001B6EE1" w:rsidRPr="00BC0DC4" w:rsidRDefault="001B6EE1" w:rsidP="00CB0D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* ** Объемы финансовых средств бюджетной росписи, направленные на реализацию настоящей программы,  ежегодно уточняются в соответствии с решением  областного Законодательного Собрания Калужской области  и решения Районного Собрания муниципального образования «Козельский район» Калужской области» о бюджет(на очередной финансовый год  и на плановый период).</w:t>
      </w:r>
    </w:p>
    <w:p w:rsidR="001B6EE1" w:rsidRPr="00BC0DC4" w:rsidRDefault="001B6EE1" w:rsidP="00CB0DA3">
      <w:pPr>
        <w:outlineLvl w:val="0"/>
        <w:rPr>
          <w:sz w:val="24"/>
          <w:szCs w:val="24"/>
        </w:rPr>
      </w:pPr>
    </w:p>
    <w:p w:rsidR="001B6EE1" w:rsidRPr="00BC0DC4" w:rsidRDefault="001B6EE1" w:rsidP="00CB0DA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1B6EE1" w:rsidRDefault="001B6EE1" w:rsidP="00402BA5">
      <w:pPr>
        <w:rPr>
          <w:szCs w:val="28"/>
        </w:rPr>
      </w:pPr>
      <w:r>
        <w:rPr>
          <w:szCs w:val="28"/>
        </w:rPr>
        <w:t xml:space="preserve">                </w:t>
      </w:r>
    </w:p>
    <w:p w:rsidR="001B6EE1" w:rsidRDefault="001B6EE1" w:rsidP="00402BA5">
      <w:pPr>
        <w:rPr>
          <w:szCs w:val="28"/>
        </w:rPr>
      </w:pPr>
      <w:r>
        <w:rPr>
          <w:szCs w:val="28"/>
        </w:rPr>
        <w:t xml:space="preserve">                      </w:t>
      </w:r>
    </w:p>
    <w:p w:rsidR="001B6EE1" w:rsidRDefault="001B6EE1" w:rsidP="00402BA5">
      <w:pPr>
        <w:rPr>
          <w:szCs w:val="28"/>
        </w:rPr>
      </w:pPr>
    </w:p>
    <w:p w:rsidR="001B6EE1" w:rsidRDefault="001B6EE1" w:rsidP="00524BCA">
      <w:pPr>
        <w:ind w:left="240"/>
        <w:jc w:val="center"/>
        <w:rPr>
          <w:b/>
          <w:sz w:val="24"/>
          <w:szCs w:val="24"/>
        </w:rPr>
      </w:pPr>
    </w:p>
    <w:p w:rsidR="001B6EE1" w:rsidRDefault="001B6EE1" w:rsidP="00524BCA">
      <w:pPr>
        <w:ind w:left="240"/>
        <w:jc w:val="center"/>
        <w:rPr>
          <w:b/>
          <w:sz w:val="24"/>
          <w:szCs w:val="24"/>
        </w:rPr>
      </w:pPr>
    </w:p>
    <w:p w:rsidR="001B6EE1" w:rsidRDefault="001B6EE1" w:rsidP="004D33EF">
      <w:pPr>
        <w:ind w:left="240"/>
        <w:jc w:val="center"/>
        <w:rPr>
          <w:b/>
          <w:sz w:val="24"/>
          <w:szCs w:val="24"/>
        </w:rPr>
        <w:sectPr w:rsidR="001B6EE1" w:rsidSect="00003DB5">
          <w:pgSz w:w="11906" w:h="16838"/>
          <w:pgMar w:top="1134" w:right="851" w:bottom="1134" w:left="851" w:header="720" w:footer="720" w:gutter="0"/>
          <w:cols w:space="708"/>
          <w:docGrid w:linePitch="381"/>
        </w:sectPr>
      </w:pPr>
    </w:p>
    <w:p w:rsidR="001B6EE1" w:rsidRDefault="001B6EE1" w:rsidP="004D33EF">
      <w:pPr>
        <w:ind w:lef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- 7 -</w:t>
      </w:r>
    </w:p>
    <w:p w:rsidR="001B6EE1" w:rsidRDefault="001B6EE1" w:rsidP="004D33EF">
      <w:pPr>
        <w:ind w:left="240"/>
        <w:jc w:val="center"/>
        <w:rPr>
          <w:b/>
          <w:sz w:val="24"/>
          <w:szCs w:val="24"/>
        </w:rPr>
      </w:pPr>
    </w:p>
    <w:p w:rsidR="001B6EE1" w:rsidRDefault="001B6EE1" w:rsidP="004D33EF">
      <w:pPr>
        <w:ind w:left="240"/>
        <w:jc w:val="center"/>
        <w:rPr>
          <w:b/>
          <w:sz w:val="24"/>
          <w:szCs w:val="24"/>
        </w:rPr>
      </w:pPr>
    </w:p>
    <w:p w:rsidR="001B6EE1" w:rsidRDefault="001B6EE1" w:rsidP="004D33EF">
      <w:pPr>
        <w:ind w:left="240"/>
        <w:jc w:val="center"/>
        <w:rPr>
          <w:b/>
          <w:sz w:val="24"/>
          <w:szCs w:val="24"/>
        </w:rPr>
      </w:pPr>
    </w:p>
    <w:p w:rsidR="001B6EE1" w:rsidRDefault="001B6EE1">
      <w:pPr>
        <w:spacing w:after="200" w:line="276" w:lineRule="auto"/>
        <w:jc w:val="left"/>
        <w:rPr>
          <w:sz w:val="24"/>
          <w:szCs w:val="24"/>
        </w:rPr>
      </w:pPr>
    </w:p>
    <w:p w:rsidR="001B6EE1" w:rsidRDefault="001B6EE1" w:rsidP="006363DE">
      <w:pPr>
        <w:jc w:val="center"/>
        <w:rPr>
          <w:b/>
        </w:rPr>
      </w:pPr>
      <w:r>
        <w:rPr>
          <w:b/>
        </w:rPr>
        <w:t xml:space="preserve"> </w:t>
      </w:r>
    </w:p>
    <w:p w:rsidR="001B6EE1" w:rsidRDefault="001B6EE1" w:rsidP="006C340D">
      <w:pPr>
        <w:rPr>
          <w:b/>
        </w:rPr>
      </w:pPr>
      <w:r>
        <w:rPr>
          <w:b/>
        </w:rPr>
        <w:t xml:space="preserve">                                                                         4. ПЕРЕЧЕНЬ</w:t>
      </w:r>
    </w:p>
    <w:p w:rsidR="001B6EE1" w:rsidRDefault="001B6EE1" w:rsidP="006363DE">
      <w:pPr>
        <w:jc w:val="center"/>
        <w:rPr>
          <w:b/>
        </w:rPr>
      </w:pPr>
      <w:r>
        <w:rPr>
          <w:b/>
        </w:rPr>
        <w:t>мероприятий муниципальной программы «Комплексное развитие сельских территорий</w:t>
      </w:r>
    </w:p>
    <w:p w:rsidR="001B6EE1" w:rsidRDefault="001B6EE1" w:rsidP="006363DE">
      <w:pPr>
        <w:jc w:val="center"/>
        <w:rPr>
          <w:b/>
        </w:rPr>
      </w:pPr>
      <w:r>
        <w:rPr>
          <w:b/>
        </w:rPr>
        <w:t>в Козельском районе»</w:t>
      </w:r>
    </w:p>
    <w:p w:rsidR="001B6EE1" w:rsidRDefault="001B6EE1" w:rsidP="006363D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591"/>
        <w:gridCol w:w="1007"/>
        <w:gridCol w:w="1725"/>
        <w:gridCol w:w="1518"/>
        <w:gridCol w:w="1260"/>
        <w:gridCol w:w="1120"/>
        <w:gridCol w:w="1120"/>
        <w:gridCol w:w="980"/>
        <w:gridCol w:w="1120"/>
        <w:gridCol w:w="1120"/>
        <w:gridCol w:w="1238"/>
      </w:tblGrid>
      <w:tr w:rsidR="001B6EE1" w:rsidTr="006363DE">
        <w:trPr>
          <w:trHeight w:val="315"/>
        </w:trPr>
        <w:tc>
          <w:tcPr>
            <w:tcW w:w="427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91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007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реализа-ции</w:t>
            </w:r>
          </w:p>
        </w:tc>
        <w:tc>
          <w:tcPr>
            <w:tcW w:w="1725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518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расходов,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6698" w:type="dxa"/>
            <w:gridSpan w:val="6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программы (тыс.руб.)</w:t>
            </w:r>
          </w:p>
        </w:tc>
      </w:tr>
      <w:tr w:rsidR="001B6EE1" w:rsidTr="00873A7D">
        <w:trPr>
          <w:trHeight w:val="690"/>
        </w:trPr>
        <w:tc>
          <w:tcPr>
            <w:tcW w:w="42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</w:tr>
      <w:tr w:rsidR="001B6EE1" w:rsidTr="00873A7D">
        <w:trPr>
          <w:trHeight w:val="238"/>
        </w:trPr>
        <w:tc>
          <w:tcPr>
            <w:tcW w:w="427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1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«Улучшение жилищных условий»</w:t>
            </w:r>
          </w:p>
        </w:tc>
        <w:tc>
          <w:tcPr>
            <w:tcW w:w="1007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2029гг</w:t>
            </w:r>
          </w:p>
        </w:tc>
        <w:tc>
          <w:tcPr>
            <w:tcW w:w="1725" w:type="dxa"/>
            <w:vMerge w:val="restart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аграрной политики и соц. обустройства села, граждане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ВСЕГО:</w:t>
            </w:r>
          </w:p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11326.593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3595.531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3595.531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3595.531</w:t>
            </w:r>
          </w:p>
        </w:tc>
      </w:tr>
      <w:tr w:rsidR="001B6EE1" w:rsidTr="00873A7D">
        <w:trPr>
          <w:trHeight w:val="300"/>
        </w:trPr>
        <w:tc>
          <w:tcPr>
            <w:tcW w:w="42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бюджет**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9166.593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3055.531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3055.531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3055.531</w:t>
            </w:r>
          </w:p>
        </w:tc>
      </w:tr>
      <w:tr w:rsidR="001B6EE1" w:rsidTr="00873A7D">
        <w:trPr>
          <w:trHeight w:val="471"/>
        </w:trPr>
        <w:tc>
          <w:tcPr>
            <w:tcW w:w="42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-местный бюджет*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2160.0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B6EE1" w:rsidRDefault="001B6EE1">
            <w:pPr>
              <w:rPr>
                <w:sz w:val="22"/>
                <w:szCs w:val="22"/>
              </w:rPr>
            </w:pP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</w:tr>
      <w:tr w:rsidR="001B6EE1" w:rsidTr="00873A7D">
        <w:tc>
          <w:tcPr>
            <w:tcW w:w="42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</w:tr>
      <w:tr w:rsidR="001B6EE1" w:rsidTr="00873A7D">
        <w:tc>
          <w:tcPr>
            <w:tcW w:w="42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1B6EE1" w:rsidRDefault="001B6E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</w:tr>
      <w:tr w:rsidR="001B6EE1" w:rsidTr="00873A7D">
        <w:tc>
          <w:tcPr>
            <w:tcW w:w="427" w:type="dxa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91" w:type="dxa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«Создание современного облика сельских территорий»</w:t>
            </w:r>
          </w:p>
        </w:tc>
        <w:tc>
          <w:tcPr>
            <w:tcW w:w="1007" w:type="dxa"/>
          </w:tcPr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</w:t>
            </w:r>
          </w:p>
          <w:p w:rsidR="001B6EE1" w:rsidRDefault="001B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2029гг</w:t>
            </w:r>
          </w:p>
        </w:tc>
        <w:tc>
          <w:tcPr>
            <w:tcW w:w="1725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1B6EE1" w:rsidRDefault="001B6EE1">
            <w:pPr>
              <w:rPr>
                <w:sz w:val="22"/>
                <w:szCs w:val="22"/>
              </w:rPr>
            </w:pPr>
          </w:p>
        </w:tc>
      </w:tr>
    </w:tbl>
    <w:p w:rsidR="001B6EE1" w:rsidRDefault="001B6EE1" w:rsidP="006363DE">
      <w:pPr>
        <w:spacing w:after="200" w:line="276" w:lineRule="auto"/>
        <w:jc w:val="left"/>
        <w:rPr>
          <w:sz w:val="24"/>
          <w:szCs w:val="24"/>
        </w:rPr>
      </w:pPr>
    </w:p>
    <w:p w:rsidR="001B6EE1" w:rsidRDefault="001B6EE1" w:rsidP="00037E31">
      <w:pPr>
        <w:jc w:val="center"/>
        <w:rPr>
          <w:sz w:val="24"/>
          <w:szCs w:val="24"/>
        </w:rPr>
        <w:sectPr w:rsidR="001B6EE1" w:rsidSect="006363DE">
          <w:pgSz w:w="16838" w:h="11906" w:orient="landscape"/>
          <w:pgMar w:top="567" w:right="1134" w:bottom="851" w:left="1134" w:header="720" w:footer="720" w:gutter="0"/>
          <w:cols w:space="708"/>
          <w:docGrid w:linePitch="381"/>
        </w:sectPr>
      </w:pPr>
      <w:r>
        <w:rPr>
          <w:sz w:val="24"/>
          <w:szCs w:val="24"/>
        </w:rPr>
        <w:br w:type="page"/>
      </w:r>
    </w:p>
    <w:p w:rsidR="001B6EE1" w:rsidRDefault="001B6EE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EE1" w:rsidRPr="00504ADA" w:rsidRDefault="001B6EE1" w:rsidP="00504ADA">
      <w:pPr>
        <w:jc w:val="center"/>
        <w:rPr>
          <w:b/>
          <w:sz w:val="24"/>
          <w:szCs w:val="24"/>
        </w:rPr>
      </w:pPr>
    </w:p>
    <w:sectPr w:rsidR="001B6EE1" w:rsidRPr="00504ADA" w:rsidSect="002042EB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F80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6E2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89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EA8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B6C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7CC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6A5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A6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63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08B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4D0C0A24"/>
    <w:multiLevelType w:val="hybridMultilevel"/>
    <w:tmpl w:val="A5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B1337"/>
    <w:multiLevelType w:val="hybridMultilevel"/>
    <w:tmpl w:val="6B88979E"/>
    <w:lvl w:ilvl="0" w:tplc="4CA6F49A">
      <w:start w:val="3227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5F075AB1"/>
    <w:multiLevelType w:val="hybridMultilevel"/>
    <w:tmpl w:val="0F4407CC"/>
    <w:lvl w:ilvl="0" w:tplc="2AC8C960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4">
    <w:nsid w:val="7EB36217"/>
    <w:multiLevelType w:val="hybridMultilevel"/>
    <w:tmpl w:val="CB0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B5B66"/>
    <w:multiLevelType w:val="hybridMultilevel"/>
    <w:tmpl w:val="1FD4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718"/>
    <w:rsid w:val="00000476"/>
    <w:rsid w:val="00003DB5"/>
    <w:rsid w:val="00010A83"/>
    <w:rsid w:val="00037E31"/>
    <w:rsid w:val="0007125E"/>
    <w:rsid w:val="00076B3E"/>
    <w:rsid w:val="0008493D"/>
    <w:rsid w:val="000A5847"/>
    <w:rsid w:val="000A6E10"/>
    <w:rsid w:val="000B4FCE"/>
    <w:rsid w:val="000D7CF6"/>
    <w:rsid w:val="000F0DFE"/>
    <w:rsid w:val="001035F3"/>
    <w:rsid w:val="00106451"/>
    <w:rsid w:val="00140474"/>
    <w:rsid w:val="0014282D"/>
    <w:rsid w:val="00161C23"/>
    <w:rsid w:val="00167278"/>
    <w:rsid w:val="00167E6C"/>
    <w:rsid w:val="00172AF7"/>
    <w:rsid w:val="001761A0"/>
    <w:rsid w:val="001944BA"/>
    <w:rsid w:val="001B28B5"/>
    <w:rsid w:val="001B6EE1"/>
    <w:rsid w:val="001C08A3"/>
    <w:rsid w:val="001C18AE"/>
    <w:rsid w:val="002035E7"/>
    <w:rsid w:val="002042EB"/>
    <w:rsid w:val="002145B7"/>
    <w:rsid w:val="002307E4"/>
    <w:rsid w:val="00235F16"/>
    <w:rsid w:val="002512EF"/>
    <w:rsid w:val="002515FD"/>
    <w:rsid w:val="00267265"/>
    <w:rsid w:val="0029366E"/>
    <w:rsid w:val="00295AD1"/>
    <w:rsid w:val="00297B7E"/>
    <w:rsid w:val="002D0C0D"/>
    <w:rsid w:val="002E73F3"/>
    <w:rsid w:val="002F3464"/>
    <w:rsid w:val="00301A7A"/>
    <w:rsid w:val="003023AA"/>
    <w:rsid w:val="00307D67"/>
    <w:rsid w:val="00315C2B"/>
    <w:rsid w:val="0032594E"/>
    <w:rsid w:val="0032651E"/>
    <w:rsid w:val="00365639"/>
    <w:rsid w:val="00367CA6"/>
    <w:rsid w:val="003A2F66"/>
    <w:rsid w:val="003A4BFA"/>
    <w:rsid w:val="003A6F1A"/>
    <w:rsid w:val="003B1E62"/>
    <w:rsid w:val="003D3195"/>
    <w:rsid w:val="003D33E0"/>
    <w:rsid w:val="00402BA5"/>
    <w:rsid w:val="00415C5D"/>
    <w:rsid w:val="0041642B"/>
    <w:rsid w:val="004279DE"/>
    <w:rsid w:val="004368F6"/>
    <w:rsid w:val="00451B9C"/>
    <w:rsid w:val="00460FD3"/>
    <w:rsid w:val="004649E6"/>
    <w:rsid w:val="004C2F88"/>
    <w:rsid w:val="004C4DB3"/>
    <w:rsid w:val="004D33EF"/>
    <w:rsid w:val="004D6121"/>
    <w:rsid w:val="004E4E69"/>
    <w:rsid w:val="004F3563"/>
    <w:rsid w:val="004F6F81"/>
    <w:rsid w:val="00502362"/>
    <w:rsid w:val="00504ADA"/>
    <w:rsid w:val="005171A1"/>
    <w:rsid w:val="0052022B"/>
    <w:rsid w:val="00524BCA"/>
    <w:rsid w:val="005355E0"/>
    <w:rsid w:val="005370A3"/>
    <w:rsid w:val="00594FFC"/>
    <w:rsid w:val="005A1ECD"/>
    <w:rsid w:val="005A540E"/>
    <w:rsid w:val="005B26E0"/>
    <w:rsid w:val="005B708F"/>
    <w:rsid w:val="005C75E5"/>
    <w:rsid w:val="005E66E7"/>
    <w:rsid w:val="005F0830"/>
    <w:rsid w:val="005F7097"/>
    <w:rsid w:val="006010B8"/>
    <w:rsid w:val="0060436F"/>
    <w:rsid w:val="00605C20"/>
    <w:rsid w:val="00605CAB"/>
    <w:rsid w:val="00620E3C"/>
    <w:rsid w:val="00624504"/>
    <w:rsid w:val="006363DE"/>
    <w:rsid w:val="00645AEC"/>
    <w:rsid w:val="00650AFC"/>
    <w:rsid w:val="006834C6"/>
    <w:rsid w:val="0069322D"/>
    <w:rsid w:val="006A35A0"/>
    <w:rsid w:val="006C340D"/>
    <w:rsid w:val="006D21B7"/>
    <w:rsid w:val="006E3FA4"/>
    <w:rsid w:val="0072086F"/>
    <w:rsid w:val="00721E8D"/>
    <w:rsid w:val="007372BF"/>
    <w:rsid w:val="0076704D"/>
    <w:rsid w:val="007849F5"/>
    <w:rsid w:val="00785C82"/>
    <w:rsid w:val="00787506"/>
    <w:rsid w:val="007A4FE7"/>
    <w:rsid w:val="007A584D"/>
    <w:rsid w:val="007D5C93"/>
    <w:rsid w:val="00800F66"/>
    <w:rsid w:val="0081081D"/>
    <w:rsid w:val="00812F0F"/>
    <w:rsid w:val="00813B54"/>
    <w:rsid w:val="008221F6"/>
    <w:rsid w:val="008615B1"/>
    <w:rsid w:val="0087155D"/>
    <w:rsid w:val="008728ED"/>
    <w:rsid w:val="00873A7D"/>
    <w:rsid w:val="00876FCE"/>
    <w:rsid w:val="008933A0"/>
    <w:rsid w:val="008A3487"/>
    <w:rsid w:val="008B29E9"/>
    <w:rsid w:val="008B2B03"/>
    <w:rsid w:val="008C25ED"/>
    <w:rsid w:val="008C73DB"/>
    <w:rsid w:val="008D0B61"/>
    <w:rsid w:val="008D272F"/>
    <w:rsid w:val="008E7B85"/>
    <w:rsid w:val="008F56FD"/>
    <w:rsid w:val="00901146"/>
    <w:rsid w:val="009056D9"/>
    <w:rsid w:val="00907A65"/>
    <w:rsid w:val="00912410"/>
    <w:rsid w:val="0098028B"/>
    <w:rsid w:val="009B565A"/>
    <w:rsid w:val="009F32C2"/>
    <w:rsid w:val="00A16021"/>
    <w:rsid w:val="00A304B9"/>
    <w:rsid w:val="00A32AEA"/>
    <w:rsid w:val="00A412FF"/>
    <w:rsid w:val="00A57551"/>
    <w:rsid w:val="00A808BD"/>
    <w:rsid w:val="00A85D41"/>
    <w:rsid w:val="00AB4F5D"/>
    <w:rsid w:val="00AB66B4"/>
    <w:rsid w:val="00AD2DAA"/>
    <w:rsid w:val="00AD3A35"/>
    <w:rsid w:val="00AE0A94"/>
    <w:rsid w:val="00B04806"/>
    <w:rsid w:val="00B04F82"/>
    <w:rsid w:val="00B071B5"/>
    <w:rsid w:val="00B11F21"/>
    <w:rsid w:val="00B12D6E"/>
    <w:rsid w:val="00B45B95"/>
    <w:rsid w:val="00B47037"/>
    <w:rsid w:val="00B6443E"/>
    <w:rsid w:val="00B7092B"/>
    <w:rsid w:val="00BA76CF"/>
    <w:rsid w:val="00BB5DA1"/>
    <w:rsid w:val="00BC0DC4"/>
    <w:rsid w:val="00BD6A87"/>
    <w:rsid w:val="00BE21F6"/>
    <w:rsid w:val="00C14040"/>
    <w:rsid w:val="00C1632E"/>
    <w:rsid w:val="00C24654"/>
    <w:rsid w:val="00C27FAE"/>
    <w:rsid w:val="00C45E77"/>
    <w:rsid w:val="00C56E03"/>
    <w:rsid w:val="00C71C48"/>
    <w:rsid w:val="00CB0DA3"/>
    <w:rsid w:val="00CB3BB5"/>
    <w:rsid w:val="00CB6D8F"/>
    <w:rsid w:val="00CC6EC4"/>
    <w:rsid w:val="00CD1106"/>
    <w:rsid w:val="00CD3873"/>
    <w:rsid w:val="00CD6C8B"/>
    <w:rsid w:val="00D33E0E"/>
    <w:rsid w:val="00D433BD"/>
    <w:rsid w:val="00D50251"/>
    <w:rsid w:val="00D54DB3"/>
    <w:rsid w:val="00D56884"/>
    <w:rsid w:val="00DD5184"/>
    <w:rsid w:val="00DD5C25"/>
    <w:rsid w:val="00DE5B02"/>
    <w:rsid w:val="00DE63F6"/>
    <w:rsid w:val="00E17BBB"/>
    <w:rsid w:val="00E214F0"/>
    <w:rsid w:val="00E2631A"/>
    <w:rsid w:val="00E30AED"/>
    <w:rsid w:val="00E3210F"/>
    <w:rsid w:val="00E56A45"/>
    <w:rsid w:val="00E727B0"/>
    <w:rsid w:val="00E74CE6"/>
    <w:rsid w:val="00E76C15"/>
    <w:rsid w:val="00E80718"/>
    <w:rsid w:val="00E86982"/>
    <w:rsid w:val="00EE2E5E"/>
    <w:rsid w:val="00EE735B"/>
    <w:rsid w:val="00F05AA4"/>
    <w:rsid w:val="00F14725"/>
    <w:rsid w:val="00F2702D"/>
    <w:rsid w:val="00F51E9E"/>
    <w:rsid w:val="00F52C6A"/>
    <w:rsid w:val="00F53140"/>
    <w:rsid w:val="00F84BDD"/>
    <w:rsid w:val="00F95171"/>
    <w:rsid w:val="00FA29A2"/>
    <w:rsid w:val="00FB053C"/>
    <w:rsid w:val="00FC1767"/>
    <w:rsid w:val="00FC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Calibri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80718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021"/>
    <w:pPr>
      <w:keepNext/>
      <w:keepLines/>
      <w:spacing w:before="480"/>
      <w:jc w:val="center"/>
      <w:outlineLvl w:val="0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021"/>
    <w:pPr>
      <w:keepNext/>
      <w:keepLines/>
      <w:suppressAutoHyphens/>
      <w:jc w:val="center"/>
      <w:outlineLvl w:val="1"/>
    </w:pPr>
    <w:rPr>
      <w:rFonts w:ascii="Times New Roman" w:eastAsia="Times New Roman" w:hAnsi="Times New Roman"/>
      <w:b/>
      <w:bCs/>
      <w:iCs/>
      <w:kern w:val="24"/>
      <w:szCs w:val="28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A16021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rFonts w:ascii="Calibri" w:hAnsi="Calibri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23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2362"/>
    <w:pPr>
      <w:keepNext/>
      <w:keepLines/>
      <w:spacing w:before="200"/>
      <w:outlineLvl w:val="4"/>
    </w:pPr>
    <w:rPr>
      <w:rFonts w:ascii="Cambria" w:eastAsia="Times New Roman" w:hAnsi="Cambria"/>
      <w:bCs/>
      <w:color w:val="243F60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A16021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bCs/>
      <w:i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6021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bCs/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6021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bCs/>
      <w:i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6021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bCs/>
      <w:i/>
      <w:sz w:val="1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362"/>
    <w:rPr>
      <w:rFonts w:ascii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2362"/>
    <w:rPr>
      <w:rFonts w:ascii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A16021"/>
    <w:rPr>
      <w:rFonts w:ascii="Calibri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362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3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A16021"/>
    <w:rPr>
      <w:rFonts w:ascii="PetersburgCTT" w:hAnsi="PetersburgCTT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6021"/>
    <w:rPr>
      <w:rFonts w:ascii="PetersburgCTT" w:hAnsi="PetersburgCT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6021"/>
    <w:rPr>
      <w:rFonts w:ascii="PetersburgCTT" w:hAnsi="PetersburgCTT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6021"/>
    <w:rPr>
      <w:rFonts w:ascii="PetersburgCTT" w:hAnsi="PetersburgCTT" w:cs="Times New Roman"/>
      <w:i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2362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A16021"/>
    <w:pPr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16021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16021"/>
    <w:pPr>
      <w:jc w:val="center"/>
    </w:pPr>
    <w:rPr>
      <w:b/>
      <w:bCs/>
      <w:iCs/>
      <w:kern w:val="24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6021"/>
    <w:rPr>
      <w:rFonts w:cs="Times New Roman"/>
      <w:b/>
      <w:kern w:val="24"/>
      <w:sz w:val="28"/>
    </w:rPr>
  </w:style>
  <w:style w:type="character" w:styleId="Strong">
    <w:name w:val="Strong"/>
    <w:basedOn w:val="DefaultParagraphFont"/>
    <w:uiPriority w:val="99"/>
    <w:qFormat/>
    <w:rsid w:val="00A1602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02362"/>
    <w:rPr>
      <w:rFonts w:cs="Times New Roman"/>
      <w:i/>
      <w:iCs/>
    </w:rPr>
  </w:style>
  <w:style w:type="paragraph" w:styleId="NoSpacing">
    <w:name w:val="No Spacing"/>
    <w:uiPriority w:val="99"/>
    <w:qFormat/>
    <w:rsid w:val="00A16021"/>
    <w:pPr>
      <w:jc w:val="both"/>
    </w:pPr>
    <w:rPr>
      <w:bCs/>
      <w:sz w:val="28"/>
      <w:szCs w:val="20"/>
    </w:rPr>
  </w:style>
  <w:style w:type="paragraph" w:styleId="ListParagraph">
    <w:name w:val="List Paragraph"/>
    <w:basedOn w:val="Normal"/>
    <w:uiPriority w:val="99"/>
    <w:qFormat/>
    <w:rsid w:val="00A16021"/>
    <w:pPr>
      <w:spacing w:line="360" w:lineRule="atLeast"/>
      <w:ind w:left="720"/>
      <w:contextualSpacing/>
    </w:pPr>
    <w:rPr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502362"/>
    <w:rPr>
      <w:bCs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02362"/>
    <w:rPr>
      <w:rFonts w:ascii="Times New Roman CYR" w:hAnsi="Times New Roman CYR" w:cs="Times New Roman"/>
      <w:i/>
      <w:iCs/>
      <w:color w:val="000000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023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02362"/>
    <w:rPr>
      <w:rFonts w:ascii="Times New Roman CYR" w:hAnsi="Times New Roman CYR" w:cs="Times New Roman"/>
      <w:b/>
      <w:bCs/>
      <w:i/>
      <w:iCs/>
      <w:color w:val="4F81BD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50236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0236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0236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0236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0236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02362"/>
    <w:pPr>
      <w:jc w:val="both"/>
      <w:outlineLvl w:val="9"/>
    </w:pPr>
    <w:rPr>
      <w:rFonts w:ascii="Cambria" w:hAnsi="Cambria"/>
      <w:caps w:val="0"/>
      <w:color w:val="365F91"/>
      <w:lang w:val="ru-RU"/>
    </w:rPr>
  </w:style>
  <w:style w:type="character" w:customStyle="1" w:styleId="11">
    <w:name w:val="Заголовок 1 Знак1"/>
    <w:uiPriority w:val="99"/>
    <w:rsid w:val="00A16021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A16021"/>
    <w:rPr>
      <w:rFonts w:ascii="Times New Roman" w:hAnsi="Times New Roman"/>
      <w:b/>
      <w:kern w:val="24"/>
      <w:sz w:val="28"/>
    </w:rPr>
  </w:style>
  <w:style w:type="paragraph" w:customStyle="1" w:styleId="1">
    <w:name w:val="1 Заголовок"/>
    <w:basedOn w:val="Heading1"/>
    <w:link w:val="10"/>
    <w:uiPriority w:val="99"/>
    <w:rsid w:val="00A16021"/>
    <w:pPr>
      <w:keepLines w:val="0"/>
      <w:pageBreakBefore/>
      <w:suppressAutoHyphens/>
      <w:spacing w:before="0" w:after="240" w:line="288" w:lineRule="auto"/>
      <w:ind w:left="284"/>
    </w:pPr>
    <w:rPr>
      <w:rFonts w:eastAsia="Calibri"/>
      <w:bCs w:val="0"/>
      <w:kern w:val="24"/>
      <w:sz w:val="32"/>
      <w:szCs w:val="20"/>
    </w:rPr>
  </w:style>
  <w:style w:type="character" w:customStyle="1" w:styleId="10">
    <w:name w:val="1 Заголовок Знак"/>
    <w:link w:val="1"/>
    <w:uiPriority w:val="99"/>
    <w:locked/>
    <w:rsid w:val="00A16021"/>
    <w:rPr>
      <w:rFonts w:ascii="Times New Roman" w:hAnsi="Times New Roman"/>
      <w:b/>
      <w:caps/>
      <w:kern w:val="24"/>
      <w:sz w:val="32"/>
      <w:lang w:val="en-US" w:eastAsia="ru-RU"/>
    </w:rPr>
  </w:style>
  <w:style w:type="paragraph" w:customStyle="1" w:styleId="a">
    <w:name w:val="Таблица"/>
    <w:basedOn w:val="Normal"/>
    <w:uiPriority w:val="99"/>
    <w:rsid w:val="00A16021"/>
    <w:pPr>
      <w:jc w:val="center"/>
    </w:pPr>
    <w:rPr>
      <w:rFonts w:ascii="Times New Roman" w:hAnsi="Times New Roman"/>
      <w:b/>
      <w:bCs/>
      <w:szCs w:val="28"/>
    </w:rPr>
  </w:style>
  <w:style w:type="paragraph" w:customStyle="1" w:styleId="a0">
    <w:name w:val="Стандарт"/>
    <w:basedOn w:val="Normal"/>
    <w:link w:val="a1"/>
    <w:uiPriority w:val="99"/>
    <w:rsid w:val="00A16021"/>
    <w:pPr>
      <w:spacing w:line="360" w:lineRule="auto"/>
      <w:jc w:val="left"/>
    </w:pPr>
    <w:rPr>
      <w:rFonts w:ascii="Times New Roman" w:hAnsi="Times New Roman"/>
    </w:rPr>
  </w:style>
  <w:style w:type="character" w:customStyle="1" w:styleId="a1">
    <w:name w:val="Стандарт Знак"/>
    <w:link w:val="a0"/>
    <w:uiPriority w:val="99"/>
    <w:locked/>
    <w:rsid w:val="00A16021"/>
    <w:rPr>
      <w:rFonts w:ascii="Times New Roman" w:hAnsi="Times New Roman"/>
      <w:sz w:val="28"/>
    </w:rPr>
  </w:style>
  <w:style w:type="paragraph" w:customStyle="1" w:styleId="a2">
    <w:name w:val="Ст. без интервала"/>
    <w:basedOn w:val="NoSpacing"/>
    <w:uiPriority w:val="99"/>
    <w:rsid w:val="00A16021"/>
    <w:pPr>
      <w:ind w:firstLine="709"/>
    </w:pPr>
    <w:rPr>
      <w:rFonts w:ascii="Times New Roman" w:hAnsi="Times New Roman"/>
      <w:szCs w:val="28"/>
      <w:lang w:eastAsia="en-US"/>
    </w:rPr>
  </w:style>
  <w:style w:type="table" w:styleId="TableGrid">
    <w:name w:val="Table Grid"/>
    <w:basedOn w:val="TableNormal"/>
    <w:uiPriority w:val="99"/>
    <w:rsid w:val="004C2F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6010B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053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2194</TotalTime>
  <Pages>10</Pages>
  <Words>2053</Words>
  <Characters>11708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User</cp:lastModifiedBy>
  <cp:revision>37</cp:revision>
  <cp:lastPrinted>2023-12-29T10:42:00Z</cp:lastPrinted>
  <dcterms:created xsi:type="dcterms:W3CDTF">2020-02-18T06:38:00Z</dcterms:created>
  <dcterms:modified xsi:type="dcterms:W3CDTF">2023-12-29T10:45:00Z</dcterms:modified>
</cp:coreProperties>
</file>